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67" w:rsidRPr="0052691A" w:rsidRDefault="00D96667" w:rsidP="00A9256D">
      <w:pPr>
        <w:pStyle w:val="Heading1"/>
        <w:spacing w:line="276" w:lineRule="auto"/>
        <w:jc w:val="center"/>
        <w:rPr>
          <w:rFonts w:ascii="KG Second Chances Solid" w:hAnsi="KG Second Chances Solid"/>
          <w:sz w:val="22"/>
          <w:szCs w:val="22"/>
        </w:rPr>
      </w:pPr>
      <w:r w:rsidRPr="0052691A">
        <w:rPr>
          <w:rFonts w:ascii="KG Second Chances Solid" w:hAnsi="KG Second Chances Solid"/>
          <w:sz w:val="22"/>
          <w:szCs w:val="22"/>
        </w:rPr>
        <w:t>7</w:t>
      </w:r>
      <w:r w:rsidRPr="0052691A">
        <w:rPr>
          <w:rFonts w:ascii="KG Second Chances Solid" w:hAnsi="KG Second Chances Solid"/>
          <w:sz w:val="22"/>
          <w:szCs w:val="22"/>
          <w:vertAlign w:val="superscript"/>
        </w:rPr>
        <w:t>th</w:t>
      </w:r>
      <w:r w:rsidRPr="0052691A">
        <w:rPr>
          <w:rFonts w:ascii="KG Second Chances Solid" w:hAnsi="KG Second Chances Solid"/>
          <w:sz w:val="22"/>
          <w:szCs w:val="22"/>
        </w:rPr>
        <w:t xml:space="preserve"> Grade </w:t>
      </w:r>
      <w:r w:rsidR="00425823" w:rsidRPr="0052691A">
        <w:rPr>
          <w:rFonts w:ascii="KG Second Chances Solid" w:hAnsi="KG Second Chances Solid"/>
          <w:sz w:val="22"/>
          <w:szCs w:val="22"/>
        </w:rPr>
        <w:t>Integrated Algebra &amp; Advanced Integrated Algebra</w:t>
      </w:r>
    </w:p>
    <w:p w:rsidR="00D96667" w:rsidRPr="0052691A" w:rsidRDefault="0052691A" w:rsidP="00A9256D">
      <w:pPr>
        <w:spacing w:after="0"/>
        <w:jc w:val="center"/>
        <w:rPr>
          <w:rFonts w:ascii="KG Second Chances Solid" w:hAnsi="KG Second Chances Solid" w:cs="Times New Roman"/>
        </w:rPr>
      </w:pPr>
      <w:r>
        <w:rPr>
          <w:rFonts w:ascii="KG Second Chances Solid" w:hAnsi="KG Second Chances Solid" w:cs="Times New Roman"/>
        </w:rPr>
        <w:t>Mrs. Melissa Davis</w:t>
      </w:r>
    </w:p>
    <w:p w:rsidR="00D96667" w:rsidRPr="0052691A" w:rsidRDefault="0052691A" w:rsidP="00A9256D">
      <w:pPr>
        <w:spacing w:after="0"/>
        <w:jc w:val="center"/>
        <w:rPr>
          <w:rFonts w:ascii="KG Second Chances Solid" w:hAnsi="KG Second Chances Solid" w:cs="Times New Roman"/>
        </w:rPr>
      </w:pPr>
      <w:r>
        <w:rPr>
          <w:rFonts w:ascii="KG Second Chances Solid" w:hAnsi="KG Second Chances Solid" w:cs="Times New Roman"/>
        </w:rPr>
        <w:t>Mdavis05@bluevalleyk12.org</w:t>
      </w:r>
    </w:p>
    <w:p w:rsidR="00D96667" w:rsidRPr="0052691A" w:rsidRDefault="0052691A" w:rsidP="00A9256D">
      <w:pPr>
        <w:spacing w:after="0"/>
        <w:jc w:val="center"/>
        <w:rPr>
          <w:rFonts w:ascii="KG Second Chances Solid" w:hAnsi="KG Second Chances Solid" w:cs="Times New Roman"/>
        </w:rPr>
      </w:pPr>
      <w:r>
        <w:rPr>
          <w:rFonts w:ascii="KG Second Chances Solid" w:hAnsi="KG Second Chances Solid" w:cs="Times New Roman"/>
        </w:rPr>
        <w:t>913-239-5858</w:t>
      </w:r>
    </w:p>
    <w:p w:rsidR="00EB0F04" w:rsidRPr="0052691A" w:rsidRDefault="00EB0F04" w:rsidP="00A9256D">
      <w:pPr>
        <w:spacing w:after="0"/>
        <w:rPr>
          <w:rFonts w:ascii="KG Second Chances Solid" w:eastAsia="Times New Roman" w:hAnsi="KG Second Chances Solid" w:cs="Times New Roman"/>
        </w:rPr>
      </w:pPr>
    </w:p>
    <w:p w:rsidR="00425823" w:rsidRPr="0052691A" w:rsidRDefault="00425823" w:rsidP="00A9256D">
      <w:pPr>
        <w:pStyle w:val="ListParagraph"/>
        <w:spacing w:after="0"/>
        <w:ind w:left="360"/>
        <w:rPr>
          <w:rFonts w:ascii="KG Second Chances Solid" w:eastAsia="Times New Roman" w:hAnsi="KG Second Chances Solid" w:cs="Times New Roman"/>
        </w:rPr>
      </w:pPr>
      <w:r w:rsidRPr="0052691A">
        <w:rPr>
          <w:rFonts w:ascii="KG Second Chances Solid" w:eastAsia="Times New Roman" w:hAnsi="KG Second Chances Solid" w:cs="Times New Roman"/>
        </w:rPr>
        <w:t>Welcome back to a brand new school yea</w:t>
      </w:r>
      <w:r w:rsidR="0052691A">
        <w:rPr>
          <w:rFonts w:ascii="KG Second Chances Solid" w:eastAsia="Times New Roman" w:hAnsi="KG Second Chances Solid" w:cs="Times New Roman"/>
        </w:rPr>
        <w:t>r at Lakewood Middle School.  This is my first year at Lakewood, but I have been teaching for 4 years. I graduated from Kansas State University and, most recently, finished my masters through Baker. Outside of school, I love spending time with my husband and our dog, Buffy. I am so excited to be teaching 7</w:t>
      </w:r>
      <w:r w:rsidR="0052691A" w:rsidRPr="0052691A">
        <w:rPr>
          <w:rFonts w:ascii="KG Second Chances Solid" w:eastAsia="Times New Roman" w:hAnsi="KG Second Chances Solid" w:cs="Times New Roman"/>
          <w:vertAlign w:val="superscript"/>
        </w:rPr>
        <w:t>th</w:t>
      </w:r>
      <w:r w:rsidR="0052691A">
        <w:rPr>
          <w:rFonts w:ascii="KG Second Chances Solid" w:eastAsia="Times New Roman" w:hAnsi="KG Second Chances Solid" w:cs="Times New Roman"/>
        </w:rPr>
        <w:t xml:space="preserve"> grade and am looking forward to getting to know each child in my class. </w:t>
      </w:r>
      <w:bookmarkStart w:id="0" w:name="_GoBack"/>
      <w:bookmarkEnd w:id="0"/>
      <w:r w:rsidRPr="0052691A">
        <w:rPr>
          <w:rFonts w:ascii="KG Second Chances Solid" w:eastAsia="Times New Roman" w:hAnsi="KG Second Chances Solid" w:cs="Times New Roman"/>
        </w:rPr>
        <w:t>It is my hope that you will take this opportunity to seek out the challenges ahead of you in order to have a rewarding year in 7th grade math.</w:t>
      </w:r>
    </w:p>
    <w:p w:rsidR="00425823" w:rsidRPr="0052691A" w:rsidRDefault="00425823" w:rsidP="00A9256D">
      <w:pPr>
        <w:pStyle w:val="ListParagraph"/>
        <w:spacing w:after="0"/>
        <w:ind w:left="360"/>
        <w:rPr>
          <w:rFonts w:ascii="KG Second Chances Solid" w:eastAsia="Times New Roman" w:hAnsi="KG Second Chances Solid" w:cs="Times New Roman"/>
        </w:rPr>
      </w:pPr>
    </w:p>
    <w:p w:rsidR="00425823" w:rsidRDefault="00425823" w:rsidP="00A9256D">
      <w:pPr>
        <w:pStyle w:val="ListParagraph"/>
        <w:numPr>
          <w:ilvl w:val="0"/>
          <w:numId w:val="1"/>
        </w:numPr>
        <w:spacing w:after="0"/>
        <w:rPr>
          <w:rFonts w:ascii="KG Second Chances Solid" w:eastAsia="Times New Roman" w:hAnsi="KG Second Chances Solid" w:cs="Times New Roman"/>
        </w:rPr>
      </w:pPr>
      <w:r w:rsidRPr="0052691A">
        <w:rPr>
          <w:rFonts w:ascii="KG Second Chances Solid" w:eastAsia="Times New Roman" w:hAnsi="KG Second Chances Solid" w:cs="Times New Roman"/>
        </w:rPr>
        <w:t>Expectations - If you never try you will never succeed, so I expect that you will always do your personal best and attempt the task at hand.  In addition, you should come to class prepared and ready to learn.</w:t>
      </w:r>
    </w:p>
    <w:p w:rsidR="0052691A" w:rsidRPr="0052691A" w:rsidRDefault="0052691A" w:rsidP="0052691A">
      <w:pPr>
        <w:pStyle w:val="ListParagraph"/>
        <w:spacing w:after="0"/>
        <w:rPr>
          <w:rFonts w:ascii="KG Second Chances Solid" w:eastAsia="Times New Roman" w:hAnsi="KG Second Chances Solid" w:cs="Times New Roman"/>
        </w:rPr>
      </w:pPr>
    </w:p>
    <w:p w:rsidR="00EB0F04" w:rsidRPr="0052691A" w:rsidRDefault="00AF4A64" w:rsidP="00A9256D">
      <w:pPr>
        <w:pStyle w:val="ListParagraph"/>
        <w:numPr>
          <w:ilvl w:val="0"/>
          <w:numId w:val="1"/>
        </w:numPr>
        <w:spacing w:after="0"/>
        <w:rPr>
          <w:rFonts w:ascii="KG Second Chances Solid" w:eastAsia="Times New Roman" w:hAnsi="KG Second Chances Solid" w:cs="Times New Roman"/>
        </w:rPr>
      </w:pPr>
      <w:r w:rsidRPr="0052691A">
        <w:rPr>
          <w:rFonts w:ascii="KG Second Chances Solid" w:eastAsia="Times New Roman" w:hAnsi="KG Second Chances Solid" w:cs="Times New Roman"/>
        </w:rPr>
        <w:t>Units</w:t>
      </w:r>
      <w:r w:rsidR="00425823" w:rsidRPr="0052691A">
        <w:rPr>
          <w:rFonts w:ascii="KG Second Chances Solid" w:eastAsia="Times New Roman" w:hAnsi="KG Second Chances Solid" w:cs="Times New Roman"/>
        </w:rPr>
        <w:t xml:space="preserve"> </w:t>
      </w:r>
    </w:p>
    <w:p w:rsidR="00425823" w:rsidRDefault="00A26CA7" w:rsidP="00A26CA7">
      <w:pPr>
        <w:pStyle w:val="ListParagraph"/>
        <w:spacing w:after="0"/>
        <w:ind w:left="360" w:firstLine="360"/>
        <w:rPr>
          <w:rFonts w:ascii="KG Second Chances Solid" w:eastAsia="Times New Roman" w:hAnsi="KG Second Chances Solid" w:cs="Times New Roman"/>
        </w:rPr>
      </w:pPr>
      <w:r w:rsidRPr="0052691A">
        <w:rPr>
          <w:rFonts w:ascii="KG Second Chances Solid" w:hAnsi="KG Second Chances Solid"/>
          <w:noProof/>
        </w:rPr>
        <w:drawing>
          <wp:inline distT="0" distB="0" distL="0" distR="0" wp14:anchorId="62119362" wp14:editId="574FF5AF">
            <wp:extent cx="5943600" cy="16973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1A" w:rsidRPr="0052691A" w:rsidRDefault="0052691A" w:rsidP="00A26CA7">
      <w:pPr>
        <w:pStyle w:val="ListParagraph"/>
        <w:spacing w:after="0"/>
        <w:ind w:left="360" w:firstLine="360"/>
        <w:rPr>
          <w:rFonts w:ascii="KG Second Chances Solid" w:eastAsia="Times New Roman" w:hAnsi="KG Second Chances Solid" w:cs="Times New Roman"/>
        </w:rPr>
      </w:pPr>
    </w:p>
    <w:p w:rsidR="00425823" w:rsidRPr="0052691A" w:rsidRDefault="00EB0F04" w:rsidP="00A9256D">
      <w:pPr>
        <w:pStyle w:val="ListParagraph"/>
        <w:numPr>
          <w:ilvl w:val="0"/>
          <w:numId w:val="1"/>
        </w:numPr>
        <w:spacing w:after="0"/>
        <w:rPr>
          <w:rFonts w:ascii="KG Second Chances Solid" w:eastAsia="Times New Roman" w:hAnsi="KG Second Chances Solid" w:cs="Times New Roman"/>
        </w:rPr>
      </w:pPr>
      <w:r w:rsidRPr="0052691A">
        <w:rPr>
          <w:rFonts w:ascii="KG Second Chances Solid" w:eastAsia="Times New Roman" w:hAnsi="KG Second Chances Solid" w:cs="Times New Roman"/>
        </w:rPr>
        <w:t>Grades - Students will be evaluated on homework, quizzes, tests, projects, and class participation.</w:t>
      </w:r>
    </w:p>
    <w:p w:rsidR="00EB0F04" w:rsidRPr="0052691A" w:rsidRDefault="00EB0F04" w:rsidP="00A9256D">
      <w:pPr>
        <w:pStyle w:val="ListParagraph"/>
        <w:numPr>
          <w:ilvl w:val="1"/>
          <w:numId w:val="1"/>
        </w:numPr>
        <w:spacing w:after="0"/>
        <w:rPr>
          <w:rFonts w:ascii="KG Second Chances Solid" w:eastAsia="Times New Roman" w:hAnsi="KG Second Chances Solid" w:cs="Times New Roman"/>
        </w:rPr>
      </w:pPr>
      <w:r w:rsidRPr="0052691A">
        <w:rPr>
          <w:rFonts w:ascii="KG Second Chances Solid" w:eastAsia="Times New Roman" w:hAnsi="KG Second Chances Solid" w:cs="Times New Roman"/>
        </w:rPr>
        <w:t>Homework/Participation</w:t>
      </w:r>
      <w:r w:rsidRPr="0052691A">
        <w:rPr>
          <w:rFonts w:ascii="KG Second Chances Solid" w:eastAsia="Times New Roman" w:hAnsi="KG Second Chances Solid" w:cs="Times New Roman"/>
        </w:rPr>
        <w:tab/>
        <w:t>25%</w:t>
      </w:r>
    </w:p>
    <w:p w:rsidR="00EB0F04" w:rsidRPr="0052691A" w:rsidRDefault="00EB0F04" w:rsidP="00A9256D">
      <w:pPr>
        <w:pStyle w:val="ListParagraph"/>
        <w:numPr>
          <w:ilvl w:val="1"/>
          <w:numId w:val="1"/>
        </w:numPr>
        <w:spacing w:after="0"/>
        <w:rPr>
          <w:rFonts w:ascii="KG Second Chances Solid" w:eastAsia="Times New Roman" w:hAnsi="KG Second Chances Solid" w:cs="Times New Roman"/>
        </w:rPr>
      </w:pPr>
      <w:r w:rsidRPr="0052691A">
        <w:rPr>
          <w:rFonts w:ascii="KG Second Chances Solid" w:eastAsia="Times New Roman" w:hAnsi="KG Second Chances Solid" w:cs="Times New Roman"/>
        </w:rPr>
        <w:t>Projects/Assessments</w:t>
      </w:r>
      <w:r w:rsidRPr="0052691A">
        <w:rPr>
          <w:rFonts w:ascii="KG Second Chances Solid" w:eastAsia="Times New Roman" w:hAnsi="KG Second Chances Solid" w:cs="Times New Roman"/>
        </w:rPr>
        <w:tab/>
      </w:r>
      <w:r w:rsidR="00AF4A64" w:rsidRPr="0052691A">
        <w:rPr>
          <w:rFonts w:ascii="KG Second Chances Solid" w:eastAsia="Times New Roman" w:hAnsi="KG Second Chances Solid" w:cs="Times New Roman"/>
        </w:rPr>
        <w:tab/>
      </w:r>
      <w:r w:rsidRPr="0052691A">
        <w:rPr>
          <w:rFonts w:ascii="KG Second Chances Solid" w:eastAsia="Times New Roman" w:hAnsi="KG Second Chances Solid" w:cs="Times New Roman"/>
        </w:rPr>
        <w:t>75%</w:t>
      </w:r>
    </w:p>
    <w:p w:rsidR="00EB0F04" w:rsidRPr="0052691A" w:rsidRDefault="00EB0F04" w:rsidP="00A9256D">
      <w:pPr>
        <w:spacing w:after="0"/>
        <w:rPr>
          <w:rFonts w:ascii="KG Second Chances Solid" w:eastAsia="Times New Roman" w:hAnsi="KG Second Chances Solid" w:cs="Times New Roman"/>
        </w:rPr>
      </w:pPr>
    </w:p>
    <w:p w:rsidR="0052691A" w:rsidRPr="0052691A" w:rsidRDefault="00EB0F04" w:rsidP="0052691A">
      <w:pPr>
        <w:pStyle w:val="ListParagraph"/>
        <w:numPr>
          <w:ilvl w:val="0"/>
          <w:numId w:val="2"/>
        </w:numPr>
        <w:spacing w:after="0"/>
        <w:rPr>
          <w:rFonts w:ascii="KG Second Chances Solid" w:eastAsia="Times New Roman" w:hAnsi="KG Second Chances Solid" w:cs="Times New Roman"/>
        </w:rPr>
      </w:pPr>
      <w:r w:rsidRPr="0052691A">
        <w:rPr>
          <w:rFonts w:ascii="KG Second Chances Solid" w:eastAsia="Times New Roman" w:hAnsi="KG Second Chances Solid" w:cs="Times New Roman"/>
        </w:rPr>
        <w:t xml:space="preserve">Ask Questions </w:t>
      </w:r>
      <w:r w:rsidR="0052691A" w:rsidRPr="0052691A">
        <w:rPr>
          <w:rFonts w:ascii="KG Second Chances Solid" w:eastAsia="Times New Roman" w:hAnsi="KG Second Chances Solid" w:cs="Times New Roman"/>
        </w:rPr>
        <w:t>–</w:t>
      </w:r>
      <w:r w:rsidRPr="0052691A">
        <w:rPr>
          <w:rFonts w:ascii="KG Second Chances Solid" w:eastAsia="Times New Roman" w:hAnsi="KG Second Chances Solid" w:cs="Times New Roman"/>
        </w:rPr>
        <w:t xml:space="preserve"> </w:t>
      </w:r>
      <w:r w:rsidR="0052691A" w:rsidRPr="0052691A">
        <w:rPr>
          <w:rFonts w:ascii="KG Second Chances Solid" w:eastAsia="Times New Roman" w:hAnsi="KG Second Chances Solid" w:cs="Times New Roman"/>
        </w:rPr>
        <w:t>I</w:t>
      </w:r>
      <w:r w:rsidR="0052691A" w:rsidRPr="0052691A">
        <w:rPr>
          <w:rFonts w:ascii="Eras Light ITC" w:eastAsia="Times New Roman" w:hAnsi="Eras Light ITC" w:cs="Times New Roman"/>
          <w:color w:val="000000"/>
        </w:rPr>
        <w:t xml:space="preserve"> </w:t>
      </w:r>
      <w:r w:rsidR="0052691A" w:rsidRPr="0052691A">
        <w:rPr>
          <w:rFonts w:ascii="KG Second Chances Solid" w:eastAsia="Times New Roman" w:hAnsi="KG Second Chances Solid" w:cs="Times New Roman"/>
        </w:rPr>
        <w:t>am available on Wednesday</w:t>
      </w:r>
      <w:r w:rsidR="0052691A" w:rsidRPr="0052691A">
        <w:rPr>
          <w:rFonts w:ascii="KG Second Chances Solid" w:eastAsia="Times New Roman" w:hAnsi="KG Second Chances Solid" w:cs="Times New Roman"/>
          <w:bCs/>
        </w:rPr>
        <w:t xml:space="preserve"> mornings from 7:00 – 7:30 </w:t>
      </w:r>
      <w:proofErr w:type="spellStart"/>
      <w:r w:rsidR="0052691A" w:rsidRPr="0052691A">
        <w:rPr>
          <w:rFonts w:ascii="KG Second Chances Solid" w:eastAsia="Times New Roman" w:hAnsi="KG Second Chances Solid" w:cs="Times New Roman"/>
          <w:bCs/>
        </w:rPr>
        <w:t>a.m</w:t>
      </w:r>
      <w:proofErr w:type="spellEnd"/>
      <w:r w:rsidR="0052691A" w:rsidRPr="0052691A">
        <w:rPr>
          <w:rFonts w:ascii="KG Second Chances Solid" w:eastAsia="Times New Roman" w:hAnsi="KG Second Chances Solid" w:cs="Times New Roman"/>
          <w:bCs/>
        </w:rPr>
        <w:t xml:space="preserve"> and most days after school until 3:15</w:t>
      </w:r>
      <w:r w:rsidR="0052691A" w:rsidRPr="0052691A">
        <w:rPr>
          <w:rFonts w:ascii="KG Second Chances Solid" w:eastAsia="Times New Roman" w:hAnsi="KG Second Chances Solid" w:cs="Times New Roman"/>
        </w:rPr>
        <w:t>. Any student that needs extra help can receive it during these times. However, please come in with specific questions.</w:t>
      </w:r>
      <w:r w:rsidR="0052691A">
        <w:rPr>
          <w:rFonts w:ascii="KG Second Chances Solid" w:eastAsia="Times New Roman" w:hAnsi="KG Second Chances Solid" w:cs="Times New Roman"/>
        </w:rPr>
        <w:t xml:space="preserve"> </w:t>
      </w:r>
      <w:r w:rsidR="0052691A" w:rsidRPr="0052691A">
        <w:rPr>
          <w:rFonts w:ascii="KG Second Chances Solid" w:eastAsia="Times New Roman" w:hAnsi="KG Second Chances Solid" w:cs="Times New Roman"/>
        </w:rPr>
        <w:t>Other times can be scheduled on an “as needed” basis, but students must make arrangements for help in advance.</w:t>
      </w:r>
    </w:p>
    <w:p w:rsidR="00EB0F04" w:rsidRPr="0052691A" w:rsidRDefault="00EB0F04" w:rsidP="0052691A">
      <w:pPr>
        <w:pStyle w:val="ListParagraph"/>
        <w:spacing w:after="0"/>
        <w:rPr>
          <w:rFonts w:ascii="KG Second Chances Solid" w:eastAsia="Times New Roman" w:hAnsi="KG Second Chances Solid" w:cs="Times New Roman"/>
        </w:rPr>
      </w:pPr>
    </w:p>
    <w:p w:rsidR="00A9256D" w:rsidRPr="0052691A" w:rsidRDefault="00EB0F04" w:rsidP="00A9256D">
      <w:pPr>
        <w:pStyle w:val="ListParagraph"/>
        <w:numPr>
          <w:ilvl w:val="0"/>
          <w:numId w:val="2"/>
        </w:numPr>
        <w:spacing w:after="0"/>
        <w:rPr>
          <w:rFonts w:ascii="KG Second Chances Solid" w:eastAsia="Times New Roman" w:hAnsi="KG Second Chances Solid" w:cs="Times New Roman"/>
        </w:rPr>
      </w:pPr>
      <w:r w:rsidRPr="0052691A">
        <w:rPr>
          <w:rFonts w:ascii="KG Second Chances Solid" w:eastAsia="Times New Roman" w:hAnsi="KG Second Chances Solid" w:cs="Times New Roman"/>
        </w:rPr>
        <w:t>Absences - Please check Synergy for what you missed.  I post a weekly agenda, which provides daily activities and homework.  Also, ask a friend from class for details.  You are expected to take responsibility for your make-up work.</w:t>
      </w:r>
    </w:p>
    <w:p w:rsidR="00A9256D" w:rsidRPr="0052691A" w:rsidRDefault="00A9256D" w:rsidP="0052691A">
      <w:pPr>
        <w:spacing w:after="0"/>
        <w:rPr>
          <w:rFonts w:ascii="KG Second Chances Solid" w:eastAsia="Times New Roman" w:hAnsi="KG Second Chances Solid" w:cs="Times New Roman"/>
        </w:rPr>
      </w:pPr>
    </w:p>
    <w:sectPr w:rsidR="00A9256D" w:rsidRPr="0052691A" w:rsidSect="00406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82_"/>
      </v:shape>
    </w:pict>
  </w:numPicBullet>
  <w:abstractNum w:abstractNumId="0" w15:restartNumberingAfterBreak="0">
    <w:nsid w:val="40E436B0"/>
    <w:multiLevelType w:val="hybridMultilevel"/>
    <w:tmpl w:val="4CAA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5E91"/>
    <w:multiLevelType w:val="hybridMultilevel"/>
    <w:tmpl w:val="CD40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67"/>
    <w:rsid w:val="00026EAA"/>
    <w:rsid w:val="000D3B41"/>
    <w:rsid w:val="0013475C"/>
    <w:rsid w:val="00386032"/>
    <w:rsid w:val="00406815"/>
    <w:rsid w:val="00425823"/>
    <w:rsid w:val="0052691A"/>
    <w:rsid w:val="006A65FA"/>
    <w:rsid w:val="006B09DB"/>
    <w:rsid w:val="00853B0C"/>
    <w:rsid w:val="00A26CA7"/>
    <w:rsid w:val="00A9256D"/>
    <w:rsid w:val="00AF4A64"/>
    <w:rsid w:val="00C644B5"/>
    <w:rsid w:val="00D96667"/>
    <w:rsid w:val="00DA2A1F"/>
    <w:rsid w:val="00E20AE6"/>
    <w:rsid w:val="00E97D2E"/>
    <w:rsid w:val="00EB0F04"/>
    <w:rsid w:val="00E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B1AD3-7E21-4528-86A9-CE2B15FF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66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6667"/>
    <w:pPr>
      <w:ind w:left="720"/>
      <w:contextualSpacing/>
    </w:pPr>
  </w:style>
  <w:style w:type="table" w:styleId="TableGrid">
    <w:name w:val="Table Grid"/>
    <w:basedOn w:val="TableNormal"/>
    <w:uiPriority w:val="59"/>
    <w:rsid w:val="00EB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B0F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2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1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Davis, Melissa S. 05</cp:lastModifiedBy>
  <cp:revision>3</cp:revision>
  <dcterms:created xsi:type="dcterms:W3CDTF">2016-08-11T23:17:00Z</dcterms:created>
  <dcterms:modified xsi:type="dcterms:W3CDTF">2016-08-11T23:25:00Z</dcterms:modified>
</cp:coreProperties>
</file>