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F3" w:rsidRPr="00B65440" w:rsidRDefault="00B65440" w:rsidP="00B65440">
      <w:pPr>
        <w:jc w:val="center"/>
        <w:rPr>
          <w:rFonts w:ascii="Footlight MT Light" w:hAnsi="Footlight MT Light"/>
          <w:b/>
          <w:sz w:val="36"/>
          <w:szCs w:val="36"/>
          <w:u w:val="single"/>
        </w:rPr>
      </w:pPr>
      <w:r>
        <w:rPr>
          <w:noProof/>
        </w:rPr>
        <w:drawing>
          <wp:anchor distT="0" distB="0" distL="114300" distR="114300" simplePos="0" relativeHeight="251658240" behindDoc="1" locked="0" layoutInCell="1" allowOverlap="1">
            <wp:simplePos x="0" y="0"/>
            <wp:positionH relativeFrom="column">
              <wp:posOffset>-6350</wp:posOffset>
            </wp:positionH>
            <wp:positionV relativeFrom="paragraph">
              <wp:posOffset>-243840</wp:posOffset>
            </wp:positionV>
            <wp:extent cx="1429385" cy="1429385"/>
            <wp:effectExtent l="19050" t="0" r="0" b="56515"/>
            <wp:wrapTight wrapText="bothSides">
              <wp:wrapPolygon edited="0">
                <wp:start x="11480" y="-565"/>
                <wp:lineTo x="7525" y="-1532"/>
                <wp:lineTo x="5809" y="2742"/>
                <wp:lineTo x="3138" y="1670"/>
                <wp:lineTo x="-828" y="10004"/>
                <wp:lineTo x="-1259" y="12623"/>
                <wp:lineTo x="661" y="15565"/>
                <wp:lineTo x="554" y="15833"/>
                <wp:lineTo x="1299" y="18613"/>
                <wp:lineTo x="1352" y="19255"/>
                <wp:lineTo x="3756" y="20220"/>
                <wp:lineTo x="4238" y="19793"/>
                <wp:lineTo x="14553" y="21142"/>
                <wp:lineTo x="17230" y="17564"/>
                <wp:lineTo x="21306" y="7412"/>
                <wp:lineTo x="18745" y="2972"/>
                <wp:lineTo x="16823" y="1580"/>
                <wp:lineTo x="11480" y="-565"/>
              </wp:wrapPolygon>
            </wp:wrapTight>
            <wp:docPr id="1" name="Picture 1" descr="j023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71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287604">
                      <a:off x="0" y="0"/>
                      <a:ext cx="142938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40">
        <w:rPr>
          <w:rFonts w:ascii="Footlight MT Light" w:hAnsi="Footlight MT Light"/>
          <w:b/>
          <w:sz w:val="36"/>
          <w:szCs w:val="36"/>
          <w:u w:val="single"/>
        </w:rPr>
        <w:t>Harmony Reads Expectations</w:t>
      </w:r>
    </w:p>
    <w:p w:rsidR="00B65440" w:rsidRPr="00B65440" w:rsidRDefault="00B65440" w:rsidP="00B65440">
      <w:pPr>
        <w:ind w:firstLine="720"/>
        <w:rPr>
          <w:rFonts w:ascii="Footlight MT Light" w:hAnsi="Footlight MT Light"/>
          <w:sz w:val="24"/>
          <w:szCs w:val="24"/>
        </w:rPr>
      </w:pPr>
      <w:r w:rsidRPr="00B65440">
        <w:rPr>
          <w:rFonts w:ascii="Footlight MT Light" w:hAnsi="Footlight MT Light"/>
          <w:sz w:val="24"/>
          <w:szCs w:val="24"/>
        </w:rPr>
        <w:t>Independent reading is a vital part of our reading program.  Students are expected to have a book that they read on their own with them at all times.  We expect them to read at home on their own every evening</w:t>
      </w:r>
      <w:r>
        <w:rPr>
          <w:rFonts w:ascii="Footlight MT Light" w:hAnsi="Footlight MT Light"/>
          <w:sz w:val="24"/>
          <w:szCs w:val="24"/>
        </w:rPr>
        <w:t xml:space="preserve"> for at least 20 minutes</w:t>
      </w:r>
      <w:r w:rsidRPr="00B65440">
        <w:rPr>
          <w:rFonts w:ascii="Footlight MT Light" w:hAnsi="Footlight MT Light"/>
          <w:sz w:val="24"/>
          <w:szCs w:val="24"/>
        </w:rPr>
        <w:t xml:space="preserve">.  Students will be provided with a Harmony Reads Log to keep track of the title, author, call number, and date they finish a book.  The goal of this program is to help students become more familiar with the library and introduce them to a variety of genres, authors, and curriculum related books.  We require students to read a minimum of </w:t>
      </w:r>
      <w:r w:rsidRPr="00B65440">
        <w:rPr>
          <w:rFonts w:ascii="Footlight MT Light" w:hAnsi="Footlight MT Light"/>
          <w:b/>
          <w:sz w:val="24"/>
          <w:szCs w:val="24"/>
        </w:rPr>
        <w:t>FIVE books every nine week period</w:t>
      </w:r>
      <w:r w:rsidRPr="00B65440">
        <w:rPr>
          <w:rFonts w:ascii="Footlight MT Light" w:hAnsi="Footlight MT Light"/>
          <w:sz w:val="24"/>
          <w:szCs w:val="24"/>
        </w:rPr>
        <w:t xml:space="preserve">.  Each quarter students will read </w:t>
      </w:r>
      <w:r w:rsidRPr="00B65440">
        <w:rPr>
          <w:rFonts w:ascii="Footlight MT Light" w:hAnsi="Footlight MT Light"/>
          <w:b/>
          <w:sz w:val="24"/>
          <w:szCs w:val="24"/>
        </w:rPr>
        <w:t xml:space="preserve">3 fiction books and 2 nonfiction books.  </w:t>
      </w:r>
      <w:r w:rsidRPr="00B65440">
        <w:rPr>
          <w:rFonts w:ascii="Footlight MT Light" w:hAnsi="Footlight MT Light"/>
          <w:sz w:val="24"/>
          <w:szCs w:val="24"/>
        </w:rPr>
        <w:t xml:space="preserve">(One of the fiction books can be the class novel for the month.  Chat n Chew books can also count.)  Students will keep a mini book summary/reflection in their Reading Response Journals on each book prior to recording it on their Harmony Reads Log.   This year the Harmony reads log is in your student’s planner for easy tracking. </w:t>
      </w:r>
    </w:p>
    <w:p w:rsidR="00B65440" w:rsidRPr="00B65440" w:rsidRDefault="00B65440" w:rsidP="00B65440">
      <w:pPr>
        <w:rPr>
          <w:rFonts w:ascii="Footlight MT Light" w:hAnsi="Footlight MT Light"/>
          <w:sz w:val="24"/>
          <w:szCs w:val="24"/>
        </w:rPr>
      </w:pPr>
      <w:r w:rsidRPr="00B65440">
        <w:rPr>
          <w:rFonts w:ascii="Footlight MT Light" w:hAnsi="Footlight MT Light"/>
          <w:sz w:val="24"/>
          <w:szCs w:val="24"/>
        </w:rPr>
        <w:tab/>
        <w:t xml:space="preserve">A total of 20 books are required for the year to complete the Harmony Reads Program and receive a certificate.  Teachers will collect the reading log at the end of every quarter for a reading grade.  </w:t>
      </w:r>
    </w:p>
    <w:p w:rsidR="00B65440" w:rsidRDefault="00B65440" w:rsidP="00B65440">
      <w:pPr>
        <w:rPr>
          <w:rFonts w:ascii="Footlight MT Light" w:hAnsi="Footlight MT Light"/>
          <w:sz w:val="24"/>
          <w:szCs w:val="24"/>
        </w:rPr>
      </w:pPr>
      <w:r w:rsidRPr="00B65440">
        <w:rPr>
          <w:rFonts w:ascii="Footlight MT Light" w:hAnsi="Footlight MT Light"/>
          <w:sz w:val="24"/>
          <w:szCs w:val="24"/>
        </w:rPr>
        <w:tab/>
        <w:t>Bi-weekly encourage your learner to read aloud to you or a sibling at their level or below their level. This will increase oral fluency.</w:t>
      </w:r>
    </w:p>
    <w:p w:rsidR="00B65440" w:rsidRDefault="00B65440" w:rsidP="00B65440">
      <w:pPr>
        <w:rPr>
          <w:rFonts w:ascii="Footlight MT Light" w:hAnsi="Footlight MT Light"/>
          <w:sz w:val="24"/>
          <w:szCs w:val="24"/>
        </w:rPr>
      </w:pPr>
    </w:p>
    <w:p w:rsidR="00B65440" w:rsidRDefault="00B65440" w:rsidP="004845C3">
      <w:pPr>
        <w:rPr>
          <w:rFonts w:ascii="Footlight MT Light" w:hAnsi="Footlight MT Light"/>
          <w:sz w:val="24"/>
          <w:szCs w:val="24"/>
        </w:rPr>
      </w:pPr>
      <w:r w:rsidRPr="004845C3">
        <w:rPr>
          <w:rFonts w:ascii="Footlight MT Light" w:hAnsi="Footlight MT Light"/>
          <w:b/>
          <w:sz w:val="24"/>
          <w:szCs w:val="24"/>
          <w:u w:val="single"/>
        </w:rPr>
        <w:t>Summary/ Reflection Requirements:</w:t>
      </w:r>
      <w:r>
        <w:rPr>
          <w:rFonts w:ascii="Footlight MT Light" w:hAnsi="Footlight MT Light"/>
          <w:sz w:val="24"/>
          <w:szCs w:val="24"/>
        </w:rPr>
        <w:t xml:space="preserve"> </w:t>
      </w:r>
      <w:r>
        <w:rPr>
          <w:rFonts w:ascii="Footlight MT Light" w:hAnsi="Footlight MT Light"/>
          <w:sz w:val="24"/>
          <w:szCs w:val="24"/>
        </w:rPr>
        <w:br/>
      </w:r>
      <w:r w:rsidRPr="004845C3">
        <w:rPr>
          <w:rFonts w:ascii="Footlight MT Light" w:hAnsi="Footlight MT Light"/>
          <w:b/>
          <w:sz w:val="24"/>
          <w:szCs w:val="24"/>
        </w:rPr>
        <w:t>Fiction –</w:t>
      </w:r>
      <w:r>
        <w:rPr>
          <w:rFonts w:ascii="Footlight MT Light" w:hAnsi="Footlight MT Light"/>
          <w:sz w:val="24"/>
          <w:szCs w:val="24"/>
        </w:rPr>
        <w:t xml:space="preserve"> </w:t>
      </w:r>
      <w:r>
        <w:rPr>
          <w:rFonts w:ascii="Footlight MT Light" w:hAnsi="Footlight MT Light"/>
          <w:sz w:val="24"/>
          <w:szCs w:val="24"/>
        </w:rPr>
        <w:br/>
      </w:r>
      <w:r>
        <w:rPr>
          <w:rFonts w:ascii="Footlight MT Light" w:hAnsi="Footlight MT Light"/>
          <w:sz w:val="24"/>
          <w:szCs w:val="24"/>
        </w:rPr>
        <w:tab/>
        <w:t xml:space="preserve">Title: </w:t>
      </w:r>
      <w:r w:rsidR="00CB7FF3">
        <w:rPr>
          <w:rFonts w:ascii="Footlight MT Light" w:hAnsi="Footlight MT Light"/>
          <w:sz w:val="24"/>
          <w:szCs w:val="24"/>
        </w:rPr>
        <w:t xml:space="preserve">(Title Should be underlined) </w:t>
      </w:r>
      <w:r>
        <w:rPr>
          <w:rFonts w:ascii="Footlight MT Light" w:hAnsi="Footlight MT Light"/>
          <w:sz w:val="24"/>
          <w:szCs w:val="24"/>
        </w:rPr>
        <w:br/>
      </w:r>
      <w:r>
        <w:rPr>
          <w:rFonts w:ascii="Footlight MT Light" w:hAnsi="Footlight MT Light"/>
          <w:sz w:val="24"/>
          <w:szCs w:val="24"/>
        </w:rPr>
        <w:tab/>
        <w:t xml:space="preserve">Author: </w:t>
      </w:r>
      <w:r>
        <w:rPr>
          <w:rFonts w:ascii="Footlight MT Light" w:hAnsi="Footlight MT Light"/>
          <w:sz w:val="24"/>
          <w:szCs w:val="24"/>
        </w:rPr>
        <w:br/>
      </w:r>
      <w:r>
        <w:rPr>
          <w:rFonts w:ascii="Footlight MT Light" w:hAnsi="Footlight MT Light"/>
          <w:sz w:val="24"/>
          <w:szCs w:val="24"/>
        </w:rPr>
        <w:tab/>
        <w:t xml:space="preserve">Call Number: </w:t>
      </w:r>
      <w:r w:rsidR="00CB7FF3">
        <w:rPr>
          <w:rFonts w:ascii="Footlight MT Light" w:hAnsi="Footlight MT Light"/>
          <w:sz w:val="24"/>
          <w:szCs w:val="24"/>
        </w:rPr>
        <w:t xml:space="preserve">(F followed by the first three letters of the authors last name) </w:t>
      </w:r>
      <w:r>
        <w:rPr>
          <w:rFonts w:ascii="Footlight MT Light" w:hAnsi="Footlight MT Light"/>
          <w:sz w:val="24"/>
          <w:szCs w:val="24"/>
        </w:rPr>
        <w:br/>
      </w:r>
      <w:r>
        <w:rPr>
          <w:rFonts w:ascii="Footlight MT Light" w:hAnsi="Footlight MT Light"/>
          <w:sz w:val="24"/>
          <w:szCs w:val="24"/>
        </w:rPr>
        <w:tab/>
        <w:t xml:space="preserve">Type of Fiction: </w:t>
      </w:r>
      <w:r w:rsidR="00CB7FF3">
        <w:rPr>
          <w:rFonts w:ascii="Footlight MT Light" w:hAnsi="Footlight MT Light"/>
          <w:sz w:val="24"/>
          <w:szCs w:val="24"/>
        </w:rPr>
        <w:t>(Ex: historical, realistic, mystery, etc.)</w:t>
      </w:r>
      <w:r w:rsidR="00CB7FF3">
        <w:rPr>
          <w:rFonts w:ascii="Footlight MT Light" w:hAnsi="Footlight MT Light"/>
          <w:sz w:val="24"/>
          <w:szCs w:val="24"/>
        </w:rPr>
        <w:br/>
        <w:t xml:space="preserve">            Summary: Answer the following questions in paragraph form. </w:t>
      </w:r>
      <w:r w:rsidR="00CB7FF3">
        <w:rPr>
          <w:rFonts w:ascii="Footlight MT Light" w:hAnsi="Footlight MT Light"/>
          <w:sz w:val="24"/>
          <w:szCs w:val="24"/>
        </w:rPr>
        <w:br/>
        <w:t xml:space="preserve">                 Who? Main Characters </w:t>
      </w:r>
      <w:r w:rsidR="00CB7FF3">
        <w:rPr>
          <w:rFonts w:ascii="Footlight MT Light" w:hAnsi="Footlight MT Light"/>
          <w:sz w:val="24"/>
          <w:szCs w:val="24"/>
        </w:rPr>
        <w:br/>
        <w:t xml:space="preserve">                 Wants What? Wants to do or get what? </w:t>
      </w:r>
      <w:r w:rsidR="00CB7FF3">
        <w:rPr>
          <w:rFonts w:ascii="Footlight MT Light" w:hAnsi="Footlight MT Light"/>
          <w:sz w:val="24"/>
          <w:szCs w:val="24"/>
        </w:rPr>
        <w:br/>
        <w:t xml:space="preserve">                 </w:t>
      </w:r>
      <w:proofErr w:type="gramStart"/>
      <w:r w:rsidR="00CB7FF3">
        <w:rPr>
          <w:rFonts w:ascii="Footlight MT Light" w:hAnsi="Footlight MT Light"/>
          <w:sz w:val="24"/>
          <w:szCs w:val="24"/>
        </w:rPr>
        <w:t>But…</w:t>
      </w:r>
      <w:proofErr w:type="gramEnd"/>
      <w:r w:rsidR="00CB7FF3">
        <w:rPr>
          <w:rFonts w:ascii="Footlight MT Light" w:hAnsi="Footlight MT Light"/>
          <w:sz w:val="24"/>
          <w:szCs w:val="24"/>
        </w:rPr>
        <w:t xml:space="preserve"> What happens? </w:t>
      </w:r>
      <w:r w:rsidR="004845C3">
        <w:rPr>
          <w:rFonts w:ascii="Footlight MT Light" w:hAnsi="Footlight MT Light"/>
          <w:sz w:val="24"/>
          <w:szCs w:val="24"/>
        </w:rPr>
        <w:t xml:space="preserve"> (</w:t>
      </w:r>
      <w:proofErr w:type="gramStart"/>
      <w:r w:rsidR="004845C3">
        <w:rPr>
          <w:rFonts w:ascii="Footlight MT Light" w:hAnsi="Footlight MT Light"/>
          <w:sz w:val="24"/>
          <w:szCs w:val="24"/>
        </w:rPr>
        <w:t>problem/conflict</w:t>
      </w:r>
      <w:proofErr w:type="gramEnd"/>
      <w:r w:rsidR="004845C3">
        <w:rPr>
          <w:rFonts w:ascii="Footlight MT Light" w:hAnsi="Footlight MT Light"/>
          <w:sz w:val="24"/>
          <w:szCs w:val="24"/>
        </w:rPr>
        <w:t>)</w:t>
      </w:r>
      <w:r w:rsidR="00CB7FF3">
        <w:rPr>
          <w:rFonts w:ascii="Footlight MT Light" w:hAnsi="Footlight MT Light"/>
          <w:sz w:val="24"/>
          <w:szCs w:val="24"/>
        </w:rPr>
        <w:br/>
        <w:t xml:space="preserve">                 </w:t>
      </w:r>
      <w:proofErr w:type="gramStart"/>
      <w:r w:rsidR="00CB7FF3">
        <w:rPr>
          <w:rFonts w:ascii="Footlight MT Light" w:hAnsi="Footlight MT Light"/>
          <w:sz w:val="24"/>
          <w:szCs w:val="24"/>
        </w:rPr>
        <w:t>So?</w:t>
      </w:r>
      <w:proofErr w:type="gramEnd"/>
      <w:r w:rsidR="00CB7FF3">
        <w:rPr>
          <w:rFonts w:ascii="Footlight MT Light" w:hAnsi="Footlight MT Light"/>
          <w:sz w:val="24"/>
          <w:szCs w:val="24"/>
        </w:rPr>
        <w:t xml:space="preserve"> </w:t>
      </w:r>
      <w:proofErr w:type="gramStart"/>
      <w:r w:rsidR="004845C3">
        <w:rPr>
          <w:rFonts w:ascii="Footlight MT Light" w:hAnsi="Footlight MT Light"/>
          <w:sz w:val="24"/>
          <w:szCs w:val="24"/>
        </w:rPr>
        <w:t>Solution?</w:t>
      </w:r>
      <w:proofErr w:type="gramEnd"/>
      <w:r w:rsidR="004845C3">
        <w:rPr>
          <w:rFonts w:ascii="Footlight MT Light" w:hAnsi="Footlight MT Light"/>
          <w:sz w:val="24"/>
          <w:szCs w:val="24"/>
        </w:rPr>
        <w:t xml:space="preserve"> </w:t>
      </w:r>
      <w:proofErr w:type="gramStart"/>
      <w:r w:rsidR="004845C3">
        <w:rPr>
          <w:rFonts w:ascii="Footlight MT Light" w:hAnsi="Footlight MT Light"/>
          <w:sz w:val="24"/>
          <w:szCs w:val="24"/>
        </w:rPr>
        <w:t>Works?</w:t>
      </w:r>
      <w:proofErr w:type="gramEnd"/>
      <w:r w:rsidR="004845C3">
        <w:rPr>
          <w:rFonts w:ascii="Footlight MT Light" w:hAnsi="Footlight MT Light"/>
          <w:sz w:val="24"/>
          <w:szCs w:val="24"/>
        </w:rPr>
        <w:t xml:space="preserve"> Doesn’t Work? (</w:t>
      </w:r>
      <w:proofErr w:type="gramStart"/>
      <w:r w:rsidR="004845C3">
        <w:rPr>
          <w:rFonts w:ascii="Footlight MT Light" w:hAnsi="Footlight MT Light"/>
          <w:sz w:val="24"/>
          <w:szCs w:val="24"/>
        </w:rPr>
        <w:t>solution/resolution</w:t>
      </w:r>
      <w:proofErr w:type="gramEnd"/>
      <w:r w:rsidR="004845C3">
        <w:rPr>
          <w:rFonts w:ascii="Footlight MT Light" w:hAnsi="Footlight MT Light"/>
          <w:sz w:val="24"/>
          <w:szCs w:val="24"/>
        </w:rPr>
        <w:t>)</w:t>
      </w:r>
      <w:r w:rsidR="004845C3">
        <w:rPr>
          <w:rFonts w:ascii="Footlight MT Light" w:hAnsi="Footlight MT Light"/>
          <w:sz w:val="24"/>
          <w:szCs w:val="24"/>
        </w:rPr>
        <w:br/>
        <w:t xml:space="preserve">                 </w:t>
      </w:r>
      <w:proofErr w:type="gramStart"/>
      <w:r w:rsidR="004845C3">
        <w:rPr>
          <w:rFonts w:ascii="Footlight MT Light" w:hAnsi="Footlight MT Light"/>
          <w:sz w:val="24"/>
          <w:szCs w:val="24"/>
        </w:rPr>
        <w:t>Then…</w:t>
      </w:r>
      <w:proofErr w:type="gramEnd"/>
      <w:r w:rsidR="004845C3">
        <w:rPr>
          <w:rFonts w:ascii="Footlight MT Light" w:hAnsi="Footlight MT Light"/>
          <w:sz w:val="24"/>
          <w:szCs w:val="24"/>
        </w:rPr>
        <w:t xml:space="preserve"> How was the problem solved? Ending? </w:t>
      </w:r>
      <w:r w:rsidR="004845C3">
        <w:rPr>
          <w:rFonts w:ascii="Footlight MT Light" w:hAnsi="Footlight MT Light"/>
          <w:sz w:val="24"/>
          <w:szCs w:val="24"/>
        </w:rPr>
        <w:br/>
      </w:r>
      <w:r w:rsidR="004845C3" w:rsidRPr="004845C3">
        <w:rPr>
          <w:rFonts w:ascii="Footlight MT Light" w:hAnsi="Footlight MT Light"/>
          <w:b/>
          <w:sz w:val="24"/>
          <w:szCs w:val="24"/>
        </w:rPr>
        <w:t>Non-Fiction –</w:t>
      </w:r>
      <w:r w:rsidR="004845C3">
        <w:rPr>
          <w:rFonts w:ascii="Footlight MT Light" w:hAnsi="Footlight MT Light"/>
          <w:sz w:val="24"/>
          <w:szCs w:val="24"/>
        </w:rPr>
        <w:t xml:space="preserve"> </w:t>
      </w:r>
      <w:r w:rsidR="004845C3">
        <w:rPr>
          <w:rFonts w:ascii="Footlight MT Light" w:hAnsi="Footlight MT Light"/>
          <w:sz w:val="24"/>
          <w:szCs w:val="24"/>
        </w:rPr>
        <w:br/>
        <w:t xml:space="preserve">            Title: </w:t>
      </w:r>
      <w:r w:rsidR="004845C3">
        <w:rPr>
          <w:rFonts w:ascii="Footlight MT Light" w:hAnsi="Footlight MT Light"/>
          <w:sz w:val="24"/>
          <w:szCs w:val="24"/>
        </w:rPr>
        <w:br/>
        <w:t xml:space="preserve">            Author: </w:t>
      </w:r>
      <w:r w:rsidR="004845C3">
        <w:rPr>
          <w:rFonts w:ascii="Footlight MT Light" w:hAnsi="Footlight MT Light"/>
          <w:sz w:val="24"/>
          <w:szCs w:val="24"/>
        </w:rPr>
        <w:br/>
        <w:t xml:space="preserve">            Call Number: </w:t>
      </w:r>
      <w:r w:rsidR="004845C3">
        <w:rPr>
          <w:rFonts w:ascii="Footlight MT Light" w:hAnsi="Footlight MT Light"/>
          <w:sz w:val="24"/>
          <w:szCs w:val="24"/>
        </w:rPr>
        <w:br/>
        <w:t xml:space="preserve">            Reflection: Write 3 facts that you learned in complete sentences. </w:t>
      </w:r>
      <w:bookmarkStart w:id="0" w:name="_GoBack"/>
      <w:bookmarkEnd w:id="0"/>
      <w:r>
        <w:rPr>
          <w:rFonts w:ascii="Footlight MT Light" w:hAnsi="Footlight MT Light"/>
          <w:sz w:val="24"/>
          <w:szCs w:val="24"/>
        </w:rPr>
        <w:t xml:space="preserve"> </w:t>
      </w:r>
    </w:p>
    <w:p w:rsidR="00B65440" w:rsidRPr="00B65440" w:rsidRDefault="00B65440" w:rsidP="00B65440">
      <w:pPr>
        <w:rPr>
          <w:rFonts w:ascii="Footlight MT Light" w:hAnsi="Footlight MT Light"/>
          <w:sz w:val="24"/>
          <w:szCs w:val="24"/>
        </w:rPr>
      </w:pPr>
    </w:p>
    <w:p w:rsidR="00B65440" w:rsidRDefault="00B65440" w:rsidP="00B65440">
      <w:pPr>
        <w:jc w:val="center"/>
      </w:pPr>
    </w:p>
    <w:sectPr w:rsidR="00B6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40"/>
    <w:rsid w:val="004845C3"/>
    <w:rsid w:val="007C62F3"/>
    <w:rsid w:val="00B65440"/>
    <w:rsid w:val="00CB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Kaitlyn M.</dc:creator>
  <cp:keywords/>
  <dc:description/>
  <cp:lastModifiedBy>Neal, Kaitlyn M.</cp:lastModifiedBy>
  <cp:revision>1</cp:revision>
  <dcterms:created xsi:type="dcterms:W3CDTF">2011-12-05T14:21:00Z</dcterms:created>
  <dcterms:modified xsi:type="dcterms:W3CDTF">2011-12-05T16:47:00Z</dcterms:modified>
</cp:coreProperties>
</file>