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4C" w:rsidRPr="00737524" w:rsidRDefault="00CB388F" w:rsidP="003912E4">
      <w:pPr>
        <w:contextualSpacing/>
        <w:jc w:val="center"/>
        <w:rPr>
          <w:rFonts w:ascii="Poor Richard" w:hAnsi="Poor Richard"/>
          <w:b/>
          <w:sz w:val="56"/>
          <w:szCs w:val="56"/>
        </w:rPr>
      </w:pPr>
      <w:r w:rsidRPr="00737524">
        <w:rPr>
          <w:rFonts w:ascii="Poor Richard" w:hAnsi="Poor Richard"/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3D34B88F" wp14:editId="2A990CE8">
            <wp:simplePos x="0" y="0"/>
            <wp:positionH relativeFrom="column">
              <wp:posOffset>5638800</wp:posOffset>
            </wp:positionH>
            <wp:positionV relativeFrom="paragraph">
              <wp:posOffset>-238125</wp:posOffset>
            </wp:positionV>
            <wp:extent cx="1209675" cy="1332363"/>
            <wp:effectExtent l="0" t="0" r="0" b="1270"/>
            <wp:wrapNone/>
            <wp:docPr id="3" name="Picture 3" descr="C:\Users\ayoung\AppData\Local\Microsoft\Windows\Temporary Internet Files\Content.IE5\ZK8PZIXF\MC900439613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oung\AppData\Local\Microsoft\Windows\Temporary Internet Files\Content.IE5\ZK8PZIXF\MC900439613[2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3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BAC" w:rsidRPr="00737524">
        <w:rPr>
          <w:rFonts w:ascii="Poor Richard" w:hAnsi="Poor Richard"/>
          <w:b/>
          <w:sz w:val="56"/>
          <w:szCs w:val="56"/>
        </w:rPr>
        <w:t xml:space="preserve">Unit 1:  </w:t>
      </w:r>
      <w:r w:rsidR="00D64DFC" w:rsidRPr="00737524">
        <w:rPr>
          <w:rFonts w:ascii="Poor Richard" w:hAnsi="Poor Richard"/>
          <w:b/>
          <w:sz w:val="56"/>
          <w:szCs w:val="56"/>
        </w:rPr>
        <w:t>Relationships</w:t>
      </w:r>
    </w:p>
    <w:p w:rsidR="00464BAC" w:rsidRPr="00737524" w:rsidRDefault="00870943" w:rsidP="00143BD9">
      <w:pPr>
        <w:contextualSpacing/>
        <w:jc w:val="center"/>
        <w:rPr>
          <w:rFonts w:ascii="Poor Richard" w:hAnsi="Poor Richard"/>
          <w:b/>
          <w:sz w:val="48"/>
          <w:szCs w:val="48"/>
        </w:rPr>
      </w:pPr>
      <w:r>
        <w:rPr>
          <w:rFonts w:ascii="Poor Richard" w:hAnsi="Poor Richard"/>
          <w:b/>
          <w:sz w:val="48"/>
          <w:szCs w:val="48"/>
        </w:rPr>
        <w:t>Student Language</w:t>
      </w:r>
      <w:bookmarkStart w:id="0" w:name="_GoBack"/>
      <w:bookmarkEnd w:id="0"/>
      <w:r>
        <w:rPr>
          <w:rFonts w:ascii="Poor Richard" w:hAnsi="Poor Richard"/>
          <w:b/>
          <w:sz w:val="48"/>
          <w:szCs w:val="48"/>
        </w:rPr>
        <w:t xml:space="preserve"> </w:t>
      </w:r>
      <w:r w:rsidR="00464BAC" w:rsidRPr="00737524">
        <w:rPr>
          <w:rFonts w:ascii="Poor Richard" w:hAnsi="Poor Richard"/>
          <w:b/>
          <w:sz w:val="48"/>
          <w:szCs w:val="48"/>
        </w:rPr>
        <w:t>Learning Targets</w:t>
      </w:r>
    </w:p>
    <w:p w:rsidR="00464BAC" w:rsidRPr="00464BAC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464BAC">
        <w:rPr>
          <w:rFonts w:ascii="Poor Richard" w:hAnsi="Poor Richard"/>
          <w:b/>
          <w:sz w:val="36"/>
          <w:szCs w:val="36"/>
          <w:u w:val="single"/>
        </w:rPr>
        <w:t>Literature</w:t>
      </w:r>
    </w:p>
    <w:p w:rsidR="00143BD9" w:rsidRDefault="00143BD9" w:rsidP="00464BAC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 xml:space="preserve">I can. . . . . . </w:t>
      </w:r>
    </w:p>
    <w:p w:rsidR="00464BAC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RL.6.</w:t>
      </w:r>
      <w:r w:rsidR="00D64DFC">
        <w:rPr>
          <w:rFonts w:ascii="Poor Richard" w:hAnsi="Poor Richard"/>
          <w:sz w:val="36"/>
          <w:szCs w:val="36"/>
        </w:rPr>
        <w:t>1</w:t>
      </w:r>
      <w:r>
        <w:rPr>
          <w:rFonts w:ascii="Poor Richard" w:hAnsi="Poor Richard"/>
          <w:sz w:val="36"/>
          <w:szCs w:val="36"/>
        </w:rPr>
        <w:t xml:space="preserve">  </w:t>
      </w:r>
      <w:r w:rsidR="0065337B">
        <w:rPr>
          <w:rFonts w:ascii="Poor Richard" w:hAnsi="Poor Richard"/>
          <w:sz w:val="36"/>
          <w:szCs w:val="36"/>
        </w:rPr>
        <w:tab/>
      </w:r>
      <w:proofErr w:type="gramStart"/>
      <w:r w:rsidR="00D64DFC">
        <w:rPr>
          <w:rFonts w:ascii="Poor Richard" w:hAnsi="Poor Richard"/>
          <w:sz w:val="36"/>
          <w:szCs w:val="36"/>
        </w:rPr>
        <w:t>cite</w:t>
      </w:r>
      <w:proofErr w:type="gramEnd"/>
      <w:r w:rsidR="00D64DFC">
        <w:rPr>
          <w:rFonts w:ascii="Poor Richard" w:hAnsi="Poor Richard"/>
          <w:sz w:val="36"/>
          <w:szCs w:val="36"/>
        </w:rPr>
        <w:t xml:space="preserve"> </w:t>
      </w:r>
      <w:r w:rsidR="00D64DFC" w:rsidRPr="007D51FE">
        <w:rPr>
          <w:rFonts w:ascii="Poor Richard" w:hAnsi="Poor Richard"/>
          <w:sz w:val="36"/>
          <w:szCs w:val="36"/>
        </w:rPr>
        <w:t>textual evidence to support analysis and inferences.</w:t>
      </w:r>
    </w:p>
    <w:p w:rsidR="00464BAC" w:rsidRPr="007D51FE" w:rsidRDefault="00D64DFC" w:rsidP="00D64DF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RL.6.2</w:t>
      </w:r>
      <w:r w:rsidR="0065337B"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 xml:space="preserve">determine a theme or central idea and summarize key supporting </w:t>
      </w:r>
    </w:p>
    <w:p w:rsidR="00D64DFC" w:rsidRPr="007D51FE" w:rsidRDefault="00D64DFC" w:rsidP="00D64DF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ab/>
        <w:t>details.</w:t>
      </w:r>
    </w:p>
    <w:p w:rsidR="002C6172" w:rsidRPr="007D51FE" w:rsidRDefault="00D64DFC" w:rsidP="00D64DF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RL.6.3</w:t>
      </w:r>
      <w:r w:rsidR="0065337B"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>describe how a plot</w:t>
      </w:r>
      <w:r w:rsidR="00CB388F" w:rsidRPr="007D51FE">
        <w:rPr>
          <w:rFonts w:ascii="Poor Richard" w:hAnsi="Poor Richard"/>
          <w:sz w:val="36"/>
          <w:szCs w:val="36"/>
        </w:rPr>
        <w:t xml:space="preserve"> unfolds and how</w:t>
      </w:r>
      <w:r w:rsidRPr="007D51FE">
        <w:rPr>
          <w:rFonts w:ascii="Poor Richard" w:hAnsi="Poor Richard"/>
          <w:sz w:val="36"/>
          <w:szCs w:val="36"/>
        </w:rPr>
        <w:t xml:space="preserve"> characters respond to change.</w:t>
      </w:r>
    </w:p>
    <w:p w:rsidR="00464BAC" w:rsidRPr="007D51FE" w:rsidRDefault="00D64DF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RL.6.4</w:t>
      </w:r>
      <w:r w:rsidR="002C6172"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 xml:space="preserve">determine the meaning of words and phrases and analyze how they </w:t>
      </w:r>
    </w:p>
    <w:p w:rsidR="00D64DFC" w:rsidRPr="007D51FE" w:rsidRDefault="00D64DF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ab/>
        <w:t>shape meaning or tone.</w:t>
      </w:r>
    </w:p>
    <w:p w:rsidR="00D64DFC" w:rsidRPr="007D51FE" w:rsidRDefault="00D64DF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RL.6.6</w:t>
      </w:r>
      <w:r w:rsidRPr="007D51FE">
        <w:rPr>
          <w:rFonts w:ascii="Poor Richard" w:hAnsi="Poor Richard"/>
          <w:sz w:val="36"/>
          <w:szCs w:val="36"/>
        </w:rPr>
        <w:tab/>
        <w:t>explain how an author develops point of view.</w:t>
      </w:r>
    </w:p>
    <w:p w:rsidR="00D64DFC" w:rsidRPr="007D51FE" w:rsidRDefault="00D64DF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</w:p>
    <w:p w:rsidR="00464BAC" w:rsidRPr="007D51FE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7D51FE">
        <w:rPr>
          <w:rFonts w:ascii="Poor Richard" w:hAnsi="Poor Richard"/>
          <w:b/>
          <w:sz w:val="36"/>
          <w:szCs w:val="36"/>
          <w:u w:val="single"/>
        </w:rPr>
        <w:t>Informational Text</w:t>
      </w:r>
    </w:p>
    <w:p w:rsidR="00143BD9" w:rsidRPr="007D51FE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I can . . . . . </w:t>
      </w:r>
    </w:p>
    <w:p w:rsidR="002C6172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RI.6.1  </w:t>
      </w:r>
      <w:r w:rsidR="002C6172" w:rsidRPr="007D51FE">
        <w:rPr>
          <w:rFonts w:ascii="Poor Richard" w:hAnsi="Poor Richard"/>
          <w:sz w:val="36"/>
          <w:szCs w:val="36"/>
        </w:rPr>
        <w:tab/>
        <w:t>explain how a reader uses textual evidence to reach</w:t>
      </w:r>
      <w:r w:rsidR="00CB388F" w:rsidRPr="007D51FE">
        <w:rPr>
          <w:rFonts w:ascii="Poor Richard" w:hAnsi="Poor Richard"/>
          <w:sz w:val="36"/>
          <w:szCs w:val="36"/>
        </w:rPr>
        <w:t xml:space="preserve"> logical </w:t>
      </w:r>
    </w:p>
    <w:p w:rsidR="00CB388F" w:rsidRPr="007D51FE" w:rsidRDefault="00CB388F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ab/>
        <w:t>conclusions.</w:t>
      </w:r>
    </w:p>
    <w:p w:rsidR="00464BAC" w:rsidRPr="007D51F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RI.6.2  </w:t>
      </w:r>
      <w:r w:rsidR="002C6172" w:rsidRPr="007D51FE">
        <w:rPr>
          <w:rFonts w:ascii="Poor Richard" w:hAnsi="Poor Richard"/>
          <w:sz w:val="36"/>
          <w:szCs w:val="36"/>
        </w:rPr>
        <w:tab/>
        <w:t>analyze a text and determine how details covey the central idea and compose a summary stating the key points.</w:t>
      </w:r>
    </w:p>
    <w:p w:rsidR="00CB388F" w:rsidRPr="007D51FE" w:rsidRDefault="00CB388F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</w:p>
    <w:p w:rsidR="00464BAC" w:rsidRPr="007D51FE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7D51FE">
        <w:rPr>
          <w:rFonts w:ascii="Poor Richard" w:hAnsi="Poor Richard"/>
          <w:b/>
          <w:sz w:val="36"/>
          <w:szCs w:val="36"/>
          <w:u w:val="single"/>
        </w:rPr>
        <w:t>Writing</w:t>
      </w:r>
    </w:p>
    <w:p w:rsidR="00143BD9" w:rsidRPr="007D51FE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I can. . . . . .</w:t>
      </w:r>
    </w:p>
    <w:p w:rsidR="002C6172" w:rsidRPr="007D51F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W.6.3  </w:t>
      </w:r>
      <w:r w:rsidR="002C6172" w:rsidRPr="007D51FE">
        <w:rPr>
          <w:rFonts w:ascii="Poor Richard" w:hAnsi="Poor Richard"/>
          <w:sz w:val="36"/>
          <w:szCs w:val="36"/>
        </w:rPr>
        <w:tab/>
        <w:t>use narrative techniques to devel</w:t>
      </w:r>
      <w:r w:rsidR="00143BD9" w:rsidRPr="007D51FE">
        <w:rPr>
          <w:rFonts w:ascii="Poor Richard" w:hAnsi="Poor Richard"/>
          <w:sz w:val="36"/>
          <w:szCs w:val="36"/>
        </w:rPr>
        <w:t>o</w:t>
      </w:r>
      <w:r w:rsidR="002C6172" w:rsidRPr="007D51FE">
        <w:rPr>
          <w:rFonts w:ascii="Poor Richard" w:hAnsi="Poor Richard"/>
          <w:sz w:val="36"/>
          <w:szCs w:val="36"/>
        </w:rPr>
        <w:t>p a story line where</w:t>
      </w:r>
      <w:r w:rsidR="00CB388F" w:rsidRPr="007D51FE">
        <w:rPr>
          <w:rFonts w:ascii="Poor Richard" w:hAnsi="Poor Richard"/>
          <w:sz w:val="36"/>
          <w:szCs w:val="36"/>
        </w:rPr>
        <w:t xml:space="preserve"> </w:t>
      </w:r>
      <w:r w:rsidR="002C6172" w:rsidRPr="007D51FE">
        <w:rPr>
          <w:rFonts w:ascii="Poor Richard" w:hAnsi="Poor Richard"/>
          <w:sz w:val="36"/>
          <w:szCs w:val="36"/>
        </w:rPr>
        <w:t>one event logically leads to another.</w:t>
      </w:r>
    </w:p>
    <w:p w:rsidR="00EB5731" w:rsidRPr="007D51F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W.6.4</w:t>
      </w:r>
      <w:r w:rsidR="002C6172" w:rsidRPr="007D51FE">
        <w:rPr>
          <w:rFonts w:ascii="Poor Richard" w:hAnsi="Poor Richard"/>
          <w:sz w:val="36"/>
          <w:szCs w:val="36"/>
        </w:rPr>
        <w:tab/>
      </w:r>
      <w:r w:rsidR="00EB5731" w:rsidRPr="007D51FE">
        <w:rPr>
          <w:rFonts w:ascii="Poor Richard" w:hAnsi="Poor Richard"/>
          <w:sz w:val="36"/>
          <w:szCs w:val="36"/>
        </w:rPr>
        <w:t>compose a clear and logical piece of writing that demonstrates my understanding of that writing style.</w:t>
      </w:r>
    </w:p>
    <w:p w:rsidR="00464BAC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W.6.5</w:t>
      </w:r>
      <w:r w:rsidR="00EB5731" w:rsidRPr="007D51FE">
        <w:rPr>
          <w:rFonts w:ascii="Poor Richard" w:hAnsi="Poor Richard"/>
          <w:sz w:val="36"/>
          <w:szCs w:val="36"/>
        </w:rPr>
        <w:tab/>
        <w:t>prepare multiple drafts using the writing process.</w:t>
      </w:r>
    </w:p>
    <w:p w:rsidR="00EB5731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W.6.6</w:t>
      </w:r>
      <w:r w:rsidR="00EB5731" w:rsidRPr="007D51FE">
        <w:rPr>
          <w:rFonts w:ascii="Poor Richard" w:hAnsi="Poor Richard"/>
          <w:sz w:val="36"/>
          <w:szCs w:val="36"/>
        </w:rPr>
        <w:tab/>
        <w:t>use technology to produce and publish writing in a</w:t>
      </w:r>
      <w:r w:rsidR="00CB388F" w:rsidRPr="007D51FE">
        <w:rPr>
          <w:rFonts w:ascii="Poor Richard" w:hAnsi="Poor Richard"/>
          <w:sz w:val="36"/>
          <w:szCs w:val="36"/>
        </w:rPr>
        <w:t xml:space="preserve"> </w:t>
      </w:r>
      <w:r w:rsidR="00EB5731" w:rsidRPr="007D51FE">
        <w:rPr>
          <w:rFonts w:ascii="Poor Richard" w:hAnsi="Poor Richard"/>
          <w:sz w:val="36"/>
          <w:szCs w:val="36"/>
        </w:rPr>
        <w:t>collaborative environment.</w:t>
      </w:r>
    </w:p>
    <w:p w:rsidR="00464BAC" w:rsidRPr="007D51FE" w:rsidRDefault="005D33AF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A848E2" wp14:editId="6F00D29A">
            <wp:simplePos x="0" y="0"/>
            <wp:positionH relativeFrom="column">
              <wp:posOffset>123825</wp:posOffset>
            </wp:positionH>
            <wp:positionV relativeFrom="paragraph">
              <wp:posOffset>27940</wp:posOffset>
            </wp:positionV>
            <wp:extent cx="295275" cy="295275"/>
            <wp:effectExtent l="0" t="0" r="9525" b="9525"/>
            <wp:wrapNone/>
            <wp:docPr id="2" name="Picture 2" descr="C:\Users\ayoung\AppData\Local\Microsoft\Windows\Temporary Internet Files\Content.IE5\O70XVBB4\MC9004347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oung\AppData\Local\Microsoft\Windows\Temporary Internet Files\Content.IE5\O70XVBB4\MC90043473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DFC" w:rsidRPr="007D51FE">
        <w:rPr>
          <w:rFonts w:ascii="Poor Richard" w:hAnsi="Poor Richard"/>
          <w:sz w:val="36"/>
          <w:szCs w:val="36"/>
        </w:rPr>
        <w:tab/>
      </w:r>
      <w:r w:rsidR="00D64DFC" w:rsidRPr="007D51FE">
        <w:rPr>
          <w:rFonts w:ascii="Poor Richard" w:hAnsi="Poor Richard"/>
          <w:sz w:val="36"/>
          <w:szCs w:val="36"/>
        </w:rPr>
        <w:tab/>
      </w:r>
      <w:proofErr w:type="gramStart"/>
      <w:r w:rsidR="00D64DFC" w:rsidRPr="007D51FE">
        <w:rPr>
          <w:rFonts w:ascii="Poor Richard" w:hAnsi="Poor Richard"/>
          <w:sz w:val="36"/>
          <w:szCs w:val="36"/>
        </w:rPr>
        <w:t>use</w:t>
      </w:r>
      <w:proofErr w:type="gramEnd"/>
      <w:r w:rsidR="00D64DFC" w:rsidRPr="007D51FE">
        <w:rPr>
          <w:rFonts w:ascii="Poor Richard" w:hAnsi="Poor Richard"/>
          <w:sz w:val="36"/>
          <w:szCs w:val="36"/>
        </w:rPr>
        <w:t xml:space="preserve"> common vocabulary of the 6-Trait model.</w:t>
      </w:r>
    </w:p>
    <w:p w:rsidR="00CB388F" w:rsidRPr="007D51FE" w:rsidRDefault="00CB388F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</w:p>
    <w:p w:rsidR="00464BAC" w:rsidRPr="007D51FE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7D51FE">
        <w:rPr>
          <w:rFonts w:ascii="Poor Richard" w:hAnsi="Poor Richard"/>
          <w:b/>
          <w:sz w:val="36"/>
          <w:szCs w:val="36"/>
          <w:u w:val="single"/>
        </w:rPr>
        <w:lastRenderedPageBreak/>
        <w:t>Speaking/Listening</w:t>
      </w:r>
    </w:p>
    <w:p w:rsidR="00143BD9" w:rsidRPr="007D51FE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I can. . . . . . </w:t>
      </w:r>
    </w:p>
    <w:p w:rsidR="00EB5731" w:rsidRPr="007D51F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SL.6.1</w:t>
      </w:r>
      <w:r w:rsidR="00EB5731" w:rsidRPr="007D51FE">
        <w:rPr>
          <w:rFonts w:ascii="Poor Richard" w:hAnsi="Poor Richard"/>
          <w:sz w:val="36"/>
          <w:szCs w:val="36"/>
        </w:rPr>
        <w:tab/>
      </w:r>
      <w:proofErr w:type="gramStart"/>
      <w:r w:rsidR="00EB5731" w:rsidRPr="007D51FE">
        <w:rPr>
          <w:rFonts w:ascii="Poor Richard" w:hAnsi="Poor Richard"/>
          <w:sz w:val="36"/>
          <w:szCs w:val="36"/>
        </w:rPr>
        <w:t>create</w:t>
      </w:r>
      <w:proofErr w:type="gramEnd"/>
      <w:r w:rsidR="00EB5731" w:rsidRPr="007D51FE">
        <w:rPr>
          <w:rFonts w:ascii="Poor Richard" w:hAnsi="Poor Richard"/>
          <w:sz w:val="36"/>
          <w:szCs w:val="36"/>
        </w:rPr>
        <w:t xml:space="preserve"> questions and locate textual evidence to contribute to a class discussion.</w:t>
      </w:r>
    </w:p>
    <w:p w:rsidR="005D33AF" w:rsidRPr="007D51FE" w:rsidRDefault="005D33AF" w:rsidP="00464BAC">
      <w:pPr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SL.6.5</w:t>
      </w:r>
      <w:r>
        <w:rPr>
          <w:rFonts w:ascii="Poor Richard" w:hAnsi="Poor Richard"/>
          <w:sz w:val="36"/>
          <w:szCs w:val="36"/>
        </w:rPr>
        <w:tab/>
      </w:r>
      <w:proofErr w:type="gramStart"/>
      <w:r>
        <w:rPr>
          <w:rFonts w:ascii="Poor Richard" w:hAnsi="Poor Richard"/>
          <w:sz w:val="36"/>
          <w:szCs w:val="36"/>
        </w:rPr>
        <w:t>include</w:t>
      </w:r>
      <w:proofErr w:type="gramEnd"/>
      <w:r>
        <w:rPr>
          <w:rFonts w:ascii="Poor Richard" w:hAnsi="Poor Richard"/>
          <w:sz w:val="36"/>
          <w:szCs w:val="36"/>
        </w:rPr>
        <w:t xml:space="preserve"> multimedia components and visual displays in presentations.</w:t>
      </w:r>
    </w:p>
    <w:p w:rsidR="00464BAC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</w:p>
    <w:p w:rsidR="00464BAC" w:rsidRPr="007D51FE" w:rsidRDefault="00464BAC" w:rsidP="00464BAC">
      <w:pPr>
        <w:contextualSpacing/>
        <w:rPr>
          <w:rFonts w:ascii="Poor Richard" w:hAnsi="Poor Richard"/>
          <w:b/>
          <w:sz w:val="36"/>
          <w:szCs w:val="36"/>
          <w:u w:val="single"/>
        </w:rPr>
      </w:pPr>
      <w:r w:rsidRPr="007D51FE">
        <w:rPr>
          <w:rFonts w:ascii="Poor Richard" w:hAnsi="Poor Richard"/>
          <w:b/>
          <w:sz w:val="36"/>
          <w:szCs w:val="36"/>
          <w:u w:val="single"/>
        </w:rPr>
        <w:t>Language</w:t>
      </w:r>
    </w:p>
    <w:p w:rsidR="00143BD9" w:rsidRPr="007D51FE" w:rsidRDefault="00143BD9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I can. . . . </w:t>
      </w:r>
    </w:p>
    <w:p w:rsidR="00EB5731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 xml:space="preserve">L.6.1  </w:t>
      </w:r>
      <w:r w:rsidR="00EB5731" w:rsidRPr="007D51FE">
        <w:rPr>
          <w:rFonts w:ascii="Poor Richard" w:hAnsi="Poor Richard"/>
          <w:sz w:val="36"/>
          <w:szCs w:val="36"/>
        </w:rPr>
        <w:tab/>
      </w:r>
      <w:r w:rsidR="00EB5731" w:rsidRPr="007D51FE">
        <w:rPr>
          <w:rFonts w:ascii="Poor Richard" w:hAnsi="Poor Richard"/>
          <w:sz w:val="36"/>
          <w:szCs w:val="36"/>
        </w:rPr>
        <w:tab/>
        <w:t>demonstrate command of English grammar when writing or speaking.</w:t>
      </w:r>
    </w:p>
    <w:p w:rsidR="00464BAC" w:rsidRPr="007D51FE" w:rsidRDefault="00464BAC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L.6.2</w:t>
      </w:r>
      <w:r w:rsidR="00EB5731" w:rsidRPr="007D51FE">
        <w:rPr>
          <w:rFonts w:ascii="Poor Richard" w:hAnsi="Poor Richard"/>
          <w:sz w:val="36"/>
          <w:szCs w:val="36"/>
        </w:rPr>
        <w:tab/>
      </w:r>
      <w:r w:rsidR="00EB5731" w:rsidRPr="007D51FE">
        <w:rPr>
          <w:rFonts w:ascii="Poor Richard" w:hAnsi="Poor Richard"/>
          <w:sz w:val="36"/>
          <w:szCs w:val="36"/>
        </w:rPr>
        <w:tab/>
        <w:t>use standard English conventions correctly.</w:t>
      </w:r>
    </w:p>
    <w:p w:rsidR="00EB5731" w:rsidRDefault="00EB5731" w:rsidP="00464BAC">
      <w:pPr>
        <w:contextualSpacing/>
        <w:rPr>
          <w:rFonts w:ascii="Poor Richard" w:hAnsi="Poor Richard"/>
          <w:sz w:val="36"/>
          <w:szCs w:val="36"/>
        </w:rPr>
      </w:pPr>
      <w:r w:rsidRPr="007D51FE">
        <w:rPr>
          <w:rFonts w:ascii="Poor Richard" w:hAnsi="Poor Richard"/>
          <w:sz w:val="36"/>
          <w:szCs w:val="36"/>
        </w:rPr>
        <w:t>L.6.4</w:t>
      </w:r>
      <w:r w:rsidRPr="007D51FE">
        <w:rPr>
          <w:rFonts w:ascii="Poor Richard" w:hAnsi="Poor Richard"/>
          <w:sz w:val="36"/>
          <w:szCs w:val="36"/>
        </w:rPr>
        <w:tab/>
      </w:r>
      <w:r w:rsidRPr="007D51FE">
        <w:rPr>
          <w:rFonts w:ascii="Poor Richard" w:hAnsi="Poor Richard"/>
          <w:sz w:val="36"/>
          <w:szCs w:val="36"/>
        </w:rPr>
        <w:tab/>
      </w:r>
      <w:proofErr w:type="gramStart"/>
      <w:r w:rsidRPr="007D51FE">
        <w:rPr>
          <w:rFonts w:ascii="Poor Richard" w:hAnsi="Poor Richard"/>
          <w:sz w:val="36"/>
          <w:szCs w:val="36"/>
        </w:rPr>
        <w:t>determine</w:t>
      </w:r>
      <w:proofErr w:type="gramEnd"/>
      <w:r w:rsidRPr="007D51FE">
        <w:rPr>
          <w:rFonts w:ascii="Poor Richard" w:hAnsi="Poor Richard"/>
          <w:sz w:val="36"/>
          <w:szCs w:val="36"/>
        </w:rPr>
        <w:t xml:space="preserve"> the meaning of unknown words using a range of strategies.</w:t>
      </w:r>
    </w:p>
    <w:p w:rsidR="00737524" w:rsidRPr="007D51FE" w:rsidRDefault="00737524" w:rsidP="00737524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r>
        <w:rPr>
          <w:rFonts w:ascii="Poor Richard" w:hAnsi="Poor Richard"/>
          <w:sz w:val="36"/>
          <w:szCs w:val="36"/>
        </w:rPr>
        <w:t>L.6.5</w:t>
      </w:r>
      <w:r>
        <w:rPr>
          <w:rFonts w:ascii="Poor Richard" w:hAnsi="Poor Richard"/>
          <w:sz w:val="36"/>
          <w:szCs w:val="36"/>
        </w:rPr>
        <w:tab/>
      </w:r>
      <w:proofErr w:type="gramStart"/>
      <w:r>
        <w:rPr>
          <w:rFonts w:ascii="Poor Richard" w:hAnsi="Poor Richard"/>
          <w:sz w:val="36"/>
          <w:szCs w:val="36"/>
        </w:rPr>
        <w:t>demonstrate</w:t>
      </w:r>
      <w:proofErr w:type="gramEnd"/>
      <w:r>
        <w:rPr>
          <w:rFonts w:ascii="Poor Richard" w:hAnsi="Poor Richard"/>
          <w:sz w:val="36"/>
          <w:szCs w:val="36"/>
        </w:rPr>
        <w:t xml:space="preserve"> the understanding of figurative language, word relationships, and differences in word meanings.</w:t>
      </w:r>
    </w:p>
    <w:p w:rsidR="00464BAC" w:rsidRPr="007D51FE" w:rsidRDefault="00464BAC" w:rsidP="00CB388F">
      <w:pPr>
        <w:ind w:left="1440" w:hanging="1440"/>
        <w:contextualSpacing/>
        <w:rPr>
          <w:rFonts w:ascii="Poor Richard" w:hAnsi="Poor Richard"/>
          <w:sz w:val="36"/>
          <w:szCs w:val="36"/>
        </w:rPr>
      </w:pPr>
      <w:proofErr w:type="gramStart"/>
      <w:r w:rsidRPr="007D51FE">
        <w:rPr>
          <w:rFonts w:ascii="Poor Richard" w:hAnsi="Poor Richard"/>
          <w:sz w:val="36"/>
          <w:szCs w:val="36"/>
        </w:rPr>
        <w:t>L.6.6</w:t>
      </w:r>
      <w:r w:rsidR="00CB388F" w:rsidRPr="007D51FE">
        <w:rPr>
          <w:rFonts w:ascii="Poor Richard" w:hAnsi="Poor Richard"/>
          <w:sz w:val="36"/>
          <w:szCs w:val="36"/>
        </w:rPr>
        <w:tab/>
      </w:r>
      <w:r w:rsidR="00143BD9" w:rsidRPr="007D51FE">
        <w:rPr>
          <w:rFonts w:ascii="Poor Richard" w:hAnsi="Poor Richard"/>
          <w:sz w:val="36"/>
          <w:szCs w:val="36"/>
        </w:rPr>
        <w:t>gain and use grade-appropriate academic and domain-specific vocabulary to increase my comprehension.</w:t>
      </w:r>
      <w:proofErr w:type="gramEnd"/>
    </w:p>
    <w:sectPr w:rsidR="00464BAC" w:rsidRPr="007D51FE" w:rsidSect="00143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AC"/>
    <w:rsid w:val="00025801"/>
    <w:rsid w:val="000B2E06"/>
    <w:rsid w:val="00143BD9"/>
    <w:rsid w:val="0023354C"/>
    <w:rsid w:val="002C6172"/>
    <w:rsid w:val="003912E4"/>
    <w:rsid w:val="00464BAC"/>
    <w:rsid w:val="005D33AF"/>
    <w:rsid w:val="0065337B"/>
    <w:rsid w:val="00737524"/>
    <w:rsid w:val="007D51FE"/>
    <w:rsid w:val="00870943"/>
    <w:rsid w:val="00CB388F"/>
    <w:rsid w:val="00D64DFC"/>
    <w:rsid w:val="00E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Amy</dc:creator>
  <cp:lastModifiedBy>Mahoney, Tara A.</cp:lastModifiedBy>
  <cp:revision>3</cp:revision>
  <cp:lastPrinted>2015-07-27T18:05:00Z</cp:lastPrinted>
  <dcterms:created xsi:type="dcterms:W3CDTF">2015-01-09T02:18:00Z</dcterms:created>
  <dcterms:modified xsi:type="dcterms:W3CDTF">2015-07-27T18:06:00Z</dcterms:modified>
</cp:coreProperties>
</file>