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AC" w:rsidRPr="0039664D" w:rsidRDefault="005F55EF" w:rsidP="00143BD9">
      <w:pPr>
        <w:contextualSpacing/>
        <w:jc w:val="center"/>
        <w:rPr>
          <w:rFonts w:ascii="Poor Richard" w:hAnsi="Poor Richard"/>
          <w:b/>
          <w:sz w:val="40"/>
          <w:szCs w:val="40"/>
        </w:rPr>
      </w:pPr>
      <w:r w:rsidRPr="0039664D">
        <w:rPr>
          <w:rFonts w:ascii="Poor Richard" w:hAnsi="Poor Richard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46BEB2D" wp14:editId="0B29D267">
            <wp:simplePos x="0" y="0"/>
            <wp:positionH relativeFrom="column">
              <wp:posOffset>5524500</wp:posOffset>
            </wp:positionH>
            <wp:positionV relativeFrom="paragraph">
              <wp:posOffset>-180340</wp:posOffset>
            </wp:positionV>
            <wp:extent cx="1495425" cy="895350"/>
            <wp:effectExtent l="0" t="0" r="9525" b="0"/>
            <wp:wrapNone/>
            <wp:docPr id="1" name="Picture 1" descr="C:\Users\ayoung\AppData\Local\Microsoft\Windows\Temporary Internet Files\Content.IE5\O70XVBB4\MM9002828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\AppData\Local\Microsoft\Windows\Temporary Internet Files\Content.IE5\O70XVBB4\MM900282851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64D">
        <w:rPr>
          <w:rFonts w:ascii="Poor Richard" w:hAnsi="Poor Richard"/>
          <w:b/>
          <w:sz w:val="40"/>
          <w:szCs w:val="40"/>
        </w:rPr>
        <w:t>Unit 3</w:t>
      </w:r>
      <w:r w:rsidR="00464BAC" w:rsidRPr="0039664D">
        <w:rPr>
          <w:rFonts w:ascii="Poor Richard" w:hAnsi="Poor Richard"/>
          <w:b/>
          <w:sz w:val="40"/>
          <w:szCs w:val="40"/>
        </w:rPr>
        <w:t xml:space="preserve">:  </w:t>
      </w:r>
      <w:r w:rsidRPr="0039664D">
        <w:rPr>
          <w:rFonts w:ascii="Poor Richard" w:hAnsi="Poor Richard"/>
          <w:b/>
          <w:sz w:val="40"/>
          <w:szCs w:val="40"/>
        </w:rPr>
        <w:t>Communication</w:t>
      </w:r>
    </w:p>
    <w:p w:rsidR="00AB12BF" w:rsidRPr="0039664D" w:rsidRDefault="00464BAC" w:rsidP="00AB12BF">
      <w:pPr>
        <w:contextualSpacing/>
        <w:jc w:val="center"/>
        <w:rPr>
          <w:rFonts w:ascii="Poor Richard" w:hAnsi="Poor Richard"/>
          <w:b/>
          <w:sz w:val="36"/>
          <w:szCs w:val="36"/>
        </w:rPr>
      </w:pPr>
      <w:r w:rsidRPr="0039664D">
        <w:rPr>
          <w:rFonts w:ascii="Poor Richard" w:hAnsi="Poor Richard"/>
          <w:b/>
          <w:sz w:val="36"/>
          <w:szCs w:val="36"/>
        </w:rPr>
        <w:t>Learning Targets</w:t>
      </w:r>
    </w:p>
    <w:p w:rsidR="00464BAC" w:rsidRPr="0039664D" w:rsidRDefault="00464BAC" w:rsidP="00AB12BF">
      <w:pPr>
        <w:contextualSpacing/>
        <w:rPr>
          <w:rFonts w:ascii="Poor Richard" w:hAnsi="Poor Richard"/>
          <w:b/>
          <w:sz w:val="32"/>
          <w:szCs w:val="32"/>
        </w:rPr>
      </w:pPr>
      <w:r w:rsidRPr="0039664D">
        <w:rPr>
          <w:rFonts w:ascii="Poor Richard" w:hAnsi="Poor Richard"/>
          <w:b/>
          <w:sz w:val="32"/>
          <w:szCs w:val="32"/>
          <w:u w:val="single"/>
        </w:rPr>
        <w:t>Literature</w:t>
      </w:r>
    </w:p>
    <w:p w:rsidR="000847C7" w:rsidRPr="00B00BE5" w:rsidRDefault="000847C7" w:rsidP="00464BAC">
      <w:pPr>
        <w:contextualSpacing/>
        <w:rPr>
          <w:rFonts w:ascii="Poor Richard" w:hAnsi="Poor Richard"/>
          <w:sz w:val="28"/>
          <w:szCs w:val="28"/>
        </w:rPr>
      </w:pPr>
      <w:r w:rsidRPr="00B00BE5">
        <w:rPr>
          <w:rFonts w:ascii="Poor Richard" w:hAnsi="Poor Richard"/>
          <w:sz w:val="28"/>
          <w:szCs w:val="28"/>
        </w:rPr>
        <w:t>I can. . . . . .</w:t>
      </w:r>
      <w:r w:rsidR="0065337B" w:rsidRPr="00B00BE5">
        <w:rPr>
          <w:rFonts w:ascii="Poor Richard" w:hAnsi="Poor Richard"/>
          <w:sz w:val="28"/>
          <w:szCs w:val="28"/>
        </w:rPr>
        <w:tab/>
      </w:r>
    </w:p>
    <w:p w:rsidR="007B3AEB" w:rsidRPr="00B00BE5" w:rsidRDefault="003F76AA" w:rsidP="005F55EF">
      <w:pPr>
        <w:pStyle w:val="ListParagraph"/>
        <w:numPr>
          <w:ilvl w:val="0"/>
          <w:numId w:val="9"/>
        </w:numPr>
        <w:rPr>
          <w:rFonts w:ascii="Poor Richard" w:hAnsi="Poor Richard"/>
          <w:sz w:val="28"/>
          <w:szCs w:val="28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e</w:t>
      </w:r>
      <w:r w:rsidR="005F55EF" w:rsidRPr="00B00BE5">
        <w:rPr>
          <w:rFonts w:ascii="Poor Richard" w:hAnsi="Poor Richard"/>
          <w:sz w:val="28"/>
          <w:szCs w:val="28"/>
        </w:rPr>
        <w:t>xplain</w:t>
      </w:r>
      <w:proofErr w:type="gramEnd"/>
      <w:r w:rsidR="005F55EF" w:rsidRPr="00B00BE5">
        <w:rPr>
          <w:rFonts w:ascii="Poor Richard" w:hAnsi="Poor Richard"/>
          <w:sz w:val="28"/>
          <w:szCs w:val="28"/>
        </w:rPr>
        <w:t xml:space="preserve"> mental images that occur while reading.  (RL.6.7</w:t>
      </w:r>
      <w:r w:rsidR="007B3AEB" w:rsidRPr="00B00BE5">
        <w:rPr>
          <w:rFonts w:ascii="Poor Richard" w:hAnsi="Poor Richard"/>
          <w:sz w:val="28"/>
          <w:szCs w:val="28"/>
        </w:rPr>
        <w:t>)</w:t>
      </w:r>
    </w:p>
    <w:p w:rsidR="00365EB4" w:rsidRPr="00B00BE5" w:rsidRDefault="00365EB4" w:rsidP="00365EB4">
      <w:pPr>
        <w:pStyle w:val="ListParagraph"/>
        <w:numPr>
          <w:ilvl w:val="0"/>
          <w:numId w:val="9"/>
        </w:numPr>
        <w:rPr>
          <w:rFonts w:ascii="Poor Richard" w:hAnsi="Poor Richard"/>
          <w:sz w:val="28"/>
          <w:szCs w:val="28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c</w:t>
      </w:r>
      <w:r w:rsidR="003E1FA0" w:rsidRPr="00B00BE5">
        <w:rPr>
          <w:rFonts w:ascii="Poor Richard" w:hAnsi="Poor Richard"/>
          <w:sz w:val="28"/>
          <w:szCs w:val="28"/>
        </w:rPr>
        <w:t>ompare</w:t>
      </w:r>
      <w:r w:rsidRPr="00B00BE5">
        <w:rPr>
          <w:rFonts w:ascii="Poor Richard" w:hAnsi="Poor Richard"/>
          <w:sz w:val="28"/>
          <w:szCs w:val="28"/>
        </w:rPr>
        <w:t>/contrast</w:t>
      </w:r>
      <w:proofErr w:type="gramEnd"/>
      <w:r w:rsidR="003E1FA0" w:rsidRPr="00B00BE5">
        <w:rPr>
          <w:rFonts w:ascii="Poor Richard" w:hAnsi="Poor Richard"/>
          <w:sz w:val="28"/>
          <w:szCs w:val="28"/>
        </w:rPr>
        <w:t xml:space="preserve"> mental images created while reading and the images presented in a media version. (</w:t>
      </w:r>
      <w:r w:rsidRPr="00B00BE5">
        <w:rPr>
          <w:rFonts w:ascii="Poor Richard" w:hAnsi="Poor Richard"/>
          <w:sz w:val="28"/>
          <w:szCs w:val="28"/>
        </w:rPr>
        <w:t>RL.6.7)</w:t>
      </w:r>
    </w:p>
    <w:p w:rsidR="00464BAC" w:rsidRPr="0039664D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39664D">
        <w:rPr>
          <w:rFonts w:ascii="Poor Richard" w:hAnsi="Poor Richard"/>
          <w:b/>
          <w:sz w:val="32"/>
          <w:szCs w:val="32"/>
          <w:u w:val="single"/>
        </w:rPr>
        <w:t>Informational Text</w:t>
      </w:r>
    </w:p>
    <w:p w:rsidR="003E6493" w:rsidRPr="00B00BE5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B00BE5">
        <w:rPr>
          <w:rFonts w:ascii="Poor Richard" w:hAnsi="Poor Richard"/>
          <w:sz w:val="28"/>
          <w:szCs w:val="28"/>
        </w:rPr>
        <w:t xml:space="preserve">I can . . . . . </w:t>
      </w:r>
    </w:p>
    <w:p w:rsidR="00E02F22" w:rsidRPr="00B00BE5" w:rsidRDefault="003F76AA" w:rsidP="00E02F22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recognize</w:t>
      </w:r>
      <w:proofErr w:type="gramEnd"/>
      <w:r w:rsidRPr="00B00BE5">
        <w:rPr>
          <w:rFonts w:ascii="Poor Richard" w:hAnsi="Poor Richard"/>
          <w:sz w:val="28"/>
          <w:szCs w:val="28"/>
        </w:rPr>
        <w:t xml:space="preserve"> authors use various formats when presenting information on a topic or issue.  </w:t>
      </w:r>
      <w:r w:rsidR="005F55EF" w:rsidRPr="00B00BE5">
        <w:rPr>
          <w:rFonts w:ascii="Poor Richard" w:hAnsi="Poor Richard"/>
          <w:sz w:val="28"/>
          <w:szCs w:val="28"/>
        </w:rPr>
        <w:t xml:space="preserve"> (RI.6.7</w:t>
      </w:r>
      <w:r w:rsidR="00E02F22" w:rsidRPr="00B00BE5">
        <w:rPr>
          <w:rFonts w:ascii="Poor Richard" w:hAnsi="Poor Richard"/>
          <w:sz w:val="28"/>
          <w:szCs w:val="28"/>
        </w:rPr>
        <w:t>)</w:t>
      </w:r>
    </w:p>
    <w:p w:rsidR="003F76AA" w:rsidRPr="00B00BE5" w:rsidRDefault="003F76AA" w:rsidP="00E02F22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identify</w:t>
      </w:r>
      <w:proofErr w:type="gramEnd"/>
      <w:r w:rsidRPr="00B00BE5">
        <w:rPr>
          <w:rFonts w:ascii="Poor Richard" w:hAnsi="Poor Richard"/>
          <w:sz w:val="28"/>
          <w:szCs w:val="28"/>
        </w:rPr>
        <w:t xml:space="preserve"> visual displays of information (e.g. graphs, pictures, diagrams, charts, media clips.  (RL.6.7)</w:t>
      </w:r>
    </w:p>
    <w:p w:rsidR="003F76AA" w:rsidRDefault="003F76AA" w:rsidP="00E02F22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integrate</w:t>
      </w:r>
      <w:proofErr w:type="gramEnd"/>
      <w:r w:rsidRPr="00B00BE5">
        <w:rPr>
          <w:rFonts w:ascii="Poor Richard" w:hAnsi="Poor Richard"/>
          <w:sz w:val="28"/>
          <w:szCs w:val="28"/>
        </w:rPr>
        <w:t xml:space="preserve"> all informational formats presented by an author to develop a deeper understanding of the topic/issue.  (RI.6.7)</w:t>
      </w:r>
    </w:p>
    <w:p w:rsidR="00D93F43" w:rsidRDefault="00D93F43" w:rsidP="00E02F22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identify</w:t>
      </w:r>
      <w:proofErr w:type="gramEnd"/>
      <w:r>
        <w:rPr>
          <w:rFonts w:ascii="Poor Richard" w:hAnsi="Poor Richard"/>
          <w:sz w:val="28"/>
          <w:szCs w:val="28"/>
        </w:rPr>
        <w:t xml:space="preserve"> the side of an argument an author presents and determine his/her credibility and purpose. (RI.6.8)</w:t>
      </w:r>
    </w:p>
    <w:p w:rsidR="00D93F43" w:rsidRDefault="00D93F43" w:rsidP="00E02F22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identify</w:t>
      </w:r>
      <w:proofErr w:type="gramEnd"/>
      <w:r>
        <w:rPr>
          <w:rFonts w:ascii="Poor Richard" w:hAnsi="Poor Richard"/>
          <w:sz w:val="28"/>
          <w:szCs w:val="28"/>
        </w:rPr>
        <w:t xml:space="preserve"> claims that are supported by fact(s) and those that are opinions. (RI.6.8)</w:t>
      </w:r>
    </w:p>
    <w:p w:rsidR="00D93F43" w:rsidRDefault="00D93F43" w:rsidP="00E02F22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evaluate</w:t>
      </w:r>
      <w:proofErr w:type="gramEnd"/>
      <w:r>
        <w:rPr>
          <w:rFonts w:ascii="Poor Richard" w:hAnsi="Poor Richard"/>
          <w:sz w:val="28"/>
          <w:szCs w:val="28"/>
        </w:rPr>
        <w:t xml:space="preserve"> an argument using the evidence an author provides. (RI6.8)</w:t>
      </w:r>
    </w:p>
    <w:p w:rsidR="00D93F43" w:rsidRDefault="00D93F43" w:rsidP="00E02F22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recognize</w:t>
      </w:r>
      <w:proofErr w:type="gramEnd"/>
      <w:r>
        <w:rPr>
          <w:rFonts w:ascii="Poor Richard" w:hAnsi="Poor Richard"/>
          <w:sz w:val="28"/>
          <w:szCs w:val="28"/>
        </w:rPr>
        <w:t xml:space="preserve"> how authors can present information differently and explain the characteristics of different forms of text. (RI.6.9)</w:t>
      </w:r>
    </w:p>
    <w:p w:rsidR="00D93F43" w:rsidRPr="00B00BE5" w:rsidRDefault="00D93F43" w:rsidP="00E02F22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compare</w:t>
      </w:r>
      <w:proofErr w:type="gramEnd"/>
      <w:r>
        <w:rPr>
          <w:rFonts w:ascii="Poor Richard" w:hAnsi="Poor Richard"/>
          <w:sz w:val="28"/>
          <w:szCs w:val="28"/>
        </w:rPr>
        <w:t xml:space="preserve"> and contrast how two forms of texts can communicate the same topic/event. (RI.6.9)</w:t>
      </w:r>
    </w:p>
    <w:p w:rsidR="00464BAC" w:rsidRPr="0039664D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39664D">
        <w:rPr>
          <w:rFonts w:ascii="Poor Richard" w:hAnsi="Poor Richard"/>
          <w:b/>
          <w:sz w:val="32"/>
          <w:szCs w:val="32"/>
          <w:u w:val="single"/>
        </w:rPr>
        <w:t>Writing</w:t>
      </w:r>
    </w:p>
    <w:p w:rsidR="00143BD9" w:rsidRPr="00B00BE5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B00BE5">
        <w:rPr>
          <w:rFonts w:ascii="Poor Richard" w:hAnsi="Poor Richard"/>
          <w:sz w:val="28"/>
          <w:szCs w:val="28"/>
        </w:rPr>
        <w:t>I can. . . . . .</w:t>
      </w:r>
    </w:p>
    <w:p w:rsidR="008E367D" w:rsidRPr="00B00BE5" w:rsidRDefault="00E02F22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 w:rsidRPr="00B00BE5">
        <w:rPr>
          <w:rFonts w:ascii="Poor Richard" w:hAnsi="Poor Richard"/>
          <w:sz w:val="28"/>
          <w:szCs w:val="28"/>
        </w:rPr>
        <w:t xml:space="preserve"> </w:t>
      </w:r>
      <w:proofErr w:type="gramStart"/>
      <w:r w:rsidR="003F76AA" w:rsidRPr="00B00BE5">
        <w:rPr>
          <w:rFonts w:ascii="Poor Richard" w:hAnsi="Poor Richard"/>
          <w:sz w:val="28"/>
          <w:szCs w:val="28"/>
        </w:rPr>
        <w:t>identify</w:t>
      </w:r>
      <w:proofErr w:type="gramEnd"/>
      <w:r w:rsidR="003F76AA" w:rsidRPr="00B00BE5">
        <w:rPr>
          <w:rFonts w:ascii="Poor Richard" w:hAnsi="Poor Richard"/>
          <w:sz w:val="28"/>
          <w:szCs w:val="28"/>
        </w:rPr>
        <w:t xml:space="preserve"> a topic that has caused a debate in society.  </w:t>
      </w:r>
      <w:r w:rsidR="005F55EF" w:rsidRPr="00B00BE5">
        <w:rPr>
          <w:rFonts w:ascii="Poor Richard" w:hAnsi="Poor Richard"/>
          <w:sz w:val="28"/>
          <w:szCs w:val="28"/>
        </w:rPr>
        <w:t>(W.6.1</w:t>
      </w:r>
      <w:r w:rsidRPr="00B00BE5">
        <w:rPr>
          <w:rFonts w:ascii="Poor Richard" w:hAnsi="Poor Richard"/>
          <w:sz w:val="28"/>
          <w:szCs w:val="28"/>
        </w:rPr>
        <w:t>)</w:t>
      </w:r>
    </w:p>
    <w:p w:rsidR="003F76AA" w:rsidRPr="00B00BE5" w:rsidRDefault="00035E19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c</w:t>
      </w:r>
      <w:r w:rsidR="003F76AA" w:rsidRPr="00B00BE5">
        <w:rPr>
          <w:rFonts w:ascii="Poor Richard" w:hAnsi="Poor Richard"/>
          <w:sz w:val="28"/>
          <w:szCs w:val="28"/>
        </w:rPr>
        <w:t>hoose</w:t>
      </w:r>
      <w:proofErr w:type="gramEnd"/>
      <w:r w:rsidR="003F76AA" w:rsidRPr="00B00BE5">
        <w:rPr>
          <w:rFonts w:ascii="Poor Richard" w:hAnsi="Poor Richard"/>
          <w:sz w:val="28"/>
          <w:szCs w:val="28"/>
        </w:rPr>
        <w:t xml:space="preserve"> a side of the argument and identify reasons that support my choice.  (W.6.1)</w:t>
      </w:r>
    </w:p>
    <w:p w:rsidR="003F76AA" w:rsidRPr="00B00BE5" w:rsidRDefault="00035E19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d</w:t>
      </w:r>
      <w:r w:rsidR="003F76AA" w:rsidRPr="00B00BE5">
        <w:rPr>
          <w:rFonts w:ascii="Poor Richard" w:hAnsi="Poor Richard"/>
          <w:sz w:val="28"/>
          <w:szCs w:val="28"/>
        </w:rPr>
        <w:t>etermine</w:t>
      </w:r>
      <w:proofErr w:type="gramEnd"/>
      <w:r w:rsidR="003F76AA" w:rsidRPr="00B00BE5">
        <w:rPr>
          <w:rFonts w:ascii="Poor Richard" w:hAnsi="Poor Richard"/>
          <w:sz w:val="28"/>
          <w:szCs w:val="28"/>
        </w:rPr>
        <w:t xml:space="preserve"> </w:t>
      </w:r>
      <w:r w:rsidR="00A10DE5" w:rsidRPr="00B00BE5">
        <w:rPr>
          <w:rFonts w:ascii="Poor Richard" w:hAnsi="Poor Richard"/>
          <w:sz w:val="28"/>
          <w:szCs w:val="28"/>
        </w:rPr>
        <w:t xml:space="preserve">the credibility of a </w:t>
      </w:r>
      <w:r w:rsidR="003F76AA" w:rsidRPr="00B00BE5">
        <w:rPr>
          <w:rFonts w:ascii="Poor Richard" w:hAnsi="Poor Richard"/>
          <w:sz w:val="28"/>
          <w:szCs w:val="28"/>
        </w:rPr>
        <w:t>source</w:t>
      </w:r>
      <w:r w:rsidR="00A10DE5" w:rsidRPr="00B00BE5">
        <w:rPr>
          <w:rFonts w:ascii="Poor Richard" w:hAnsi="Poor Richard"/>
          <w:sz w:val="28"/>
          <w:szCs w:val="28"/>
        </w:rPr>
        <w:t>.  (W.6.1)</w:t>
      </w:r>
    </w:p>
    <w:p w:rsidR="00A10DE5" w:rsidRPr="00B00BE5" w:rsidRDefault="00035E19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s</w:t>
      </w:r>
      <w:r w:rsidR="00A10DE5" w:rsidRPr="00B00BE5">
        <w:rPr>
          <w:rFonts w:ascii="Poor Richard" w:hAnsi="Poor Richard"/>
          <w:sz w:val="28"/>
          <w:szCs w:val="28"/>
        </w:rPr>
        <w:t>upport</w:t>
      </w:r>
      <w:proofErr w:type="gramEnd"/>
      <w:r w:rsidR="00A10DE5" w:rsidRPr="00B00BE5">
        <w:rPr>
          <w:rFonts w:ascii="Poor Richard" w:hAnsi="Poor Richard"/>
          <w:sz w:val="28"/>
          <w:szCs w:val="28"/>
        </w:rPr>
        <w:t xml:space="preserve"> my argument with textual evidence found in credible sources.  (W.6.1)</w:t>
      </w:r>
    </w:p>
    <w:p w:rsidR="00A10DE5" w:rsidRPr="00B00BE5" w:rsidRDefault="00035E19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p</w:t>
      </w:r>
      <w:r w:rsidR="00A10DE5" w:rsidRPr="00B00BE5">
        <w:rPr>
          <w:rFonts w:ascii="Poor Richard" w:hAnsi="Poor Richard"/>
          <w:sz w:val="28"/>
          <w:szCs w:val="28"/>
        </w:rPr>
        <w:t>resent</w:t>
      </w:r>
      <w:proofErr w:type="gramEnd"/>
      <w:r w:rsidR="00A10DE5" w:rsidRPr="00B00BE5">
        <w:rPr>
          <w:rFonts w:ascii="Poor Richard" w:hAnsi="Poor Richard"/>
          <w:sz w:val="28"/>
          <w:szCs w:val="28"/>
        </w:rPr>
        <w:t xml:space="preserve"> my argument in a formal style that includes an introduction, supporting details with transitions, and provide a concluding statement/section that supports my argument.  (W.6.1)</w:t>
      </w:r>
    </w:p>
    <w:p w:rsidR="00464BAC" w:rsidRPr="0039664D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39664D">
        <w:rPr>
          <w:rFonts w:ascii="Poor Richard" w:hAnsi="Poor Richard"/>
          <w:b/>
          <w:sz w:val="32"/>
          <w:szCs w:val="32"/>
          <w:u w:val="single"/>
        </w:rPr>
        <w:t>Speaking/Listening</w:t>
      </w:r>
    </w:p>
    <w:p w:rsidR="00A10DE5" w:rsidRPr="00B00BE5" w:rsidRDefault="00A10DE5" w:rsidP="00464BAC">
      <w:pPr>
        <w:contextualSpacing/>
        <w:rPr>
          <w:rFonts w:ascii="Poor Richard" w:hAnsi="Poor Richard"/>
          <w:sz w:val="32"/>
          <w:szCs w:val="32"/>
          <w:u w:val="single"/>
        </w:rPr>
      </w:pPr>
    </w:p>
    <w:p w:rsidR="00143BD9" w:rsidRPr="00B00BE5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B00BE5">
        <w:rPr>
          <w:rFonts w:ascii="Poor Richard" w:hAnsi="Poor Richard"/>
          <w:sz w:val="28"/>
          <w:szCs w:val="28"/>
        </w:rPr>
        <w:t xml:space="preserve">I can. . . . . . </w:t>
      </w:r>
    </w:p>
    <w:p w:rsidR="00477DE9" w:rsidRPr="00B00BE5" w:rsidRDefault="00477DE9" w:rsidP="00477DE9">
      <w:pPr>
        <w:pStyle w:val="ListParagraph"/>
        <w:numPr>
          <w:ilvl w:val="0"/>
          <w:numId w:val="10"/>
        </w:numPr>
        <w:rPr>
          <w:rFonts w:ascii="Poor Richard" w:hAnsi="Poor Richard"/>
          <w:sz w:val="32"/>
          <w:szCs w:val="32"/>
          <w:u w:val="single"/>
        </w:rPr>
      </w:pPr>
      <w:r w:rsidRPr="00B00BE5">
        <w:rPr>
          <w:rFonts w:ascii="Poor Richard" w:hAnsi="Poor Richard"/>
          <w:sz w:val="28"/>
          <w:szCs w:val="28"/>
        </w:rPr>
        <w:t xml:space="preserve"> </w:t>
      </w:r>
      <w:proofErr w:type="gramStart"/>
      <w:r w:rsidR="00035E19" w:rsidRPr="00B00BE5">
        <w:rPr>
          <w:rFonts w:ascii="Poor Richard" w:hAnsi="Poor Richard"/>
          <w:sz w:val="28"/>
          <w:szCs w:val="28"/>
        </w:rPr>
        <w:t>i</w:t>
      </w:r>
      <w:r w:rsidR="00A10DE5" w:rsidRPr="00B00BE5">
        <w:rPr>
          <w:rFonts w:ascii="Poor Richard" w:hAnsi="Poor Richard"/>
          <w:sz w:val="28"/>
          <w:szCs w:val="28"/>
        </w:rPr>
        <w:t>dentify</w:t>
      </w:r>
      <w:proofErr w:type="gramEnd"/>
      <w:r w:rsidR="00A10DE5" w:rsidRPr="00B00BE5">
        <w:rPr>
          <w:rFonts w:ascii="Poor Richard" w:hAnsi="Poor Richard"/>
          <w:sz w:val="28"/>
          <w:szCs w:val="28"/>
        </w:rPr>
        <w:t xml:space="preserve"> the side of an argument and determine the credibility of a speaker.  </w:t>
      </w:r>
      <w:r w:rsidR="005F55EF" w:rsidRPr="00B00BE5">
        <w:rPr>
          <w:rFonts w:ascii="Poor Richard" w:hAnsi="Poor Richard"/>
          <w:sz w:val="28"/>
          <w:szCs w:val="28"/>
        </w:rPr>
        <w:t>(SL.6.3</w:t>
      </w:r>
      <w:r w:rsidRPr="00B00BE5">
        <w:rPr>
          <w:rFonts w:ascii="Poor Richard" w:hAnsi="Poor Richard"/>
          <w:sz w:val="28"/>
          <w:szCs w:val="28"/>
        </w:rPr>
        <w:t>)</w:t>
      </w:r>
    </w:p>
    <w:p w:rsidR="00A10DE5" w:rsidRPr="00B00BE5" w:rsidRDefault="00035E19" w:rsidP="00477DE9">
      <w:pPr>
        <w:pStyle w:val="ListParagraph"/>
        <w:numPr>
          <w:ilvl w:val="0"/>
          <w:numId w:val="10"/>
        </w:numPr>
        <w:rPr>
          <w:rFonts w:ascii="Poor Richard" w:hAnsi="Poor Richard"/>
          <w:sz w:val="32"/>
          <w:szCs w:val="32"/>
          <w:u w:val="single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i</w:t>
      </w:r>
      <w:r w:rsidR="00A10DE5" w:rsidRPr="00B00BE5">
        <w:rPr>
          <w:rFonts w:ascii="Poor Richard" w:hAnsi="Poor Richard"/>
          <w:sz w:val="28"/>
          <w:szCs w:val="28"/>
        </w:rPr>
        <w:t>dentify</w:t>
      </w:r>
      <w:proofErr w:type="gramEnd"/>
      <w:r w:rsidR="00A10DE5" w:rsidRPr="00B00BE5">
        <w:rPr>
          <w:rFonts w:ascii="Poor Richard" w:hAnsi="Poor Richard"/>
          <w:sz w:val="28"/>
          <w:szCs w:val="28"/>
        </w:rPr>
        <w:t xml:space="preserve"> claims that are supported by fact and those that are opinions.  (SL.6.3)</w:t>
      </w:r>
    </w:p>
    <w:p w:rsidR="00A10DE5" w:rsidRPr="00B00BE5" w:rsidRDefault="00035E19" w:rsidP="00477DE9">
      <w:pPr>
        <w:pStyle w:val="ListParagraph"/>
        <w:numPr>
          <w:ilvl w:val="0"/>
          <w:numId w:val="10"/>
        </w:numPr>
        <w:rPr>
          <w:rFonts w:ascii="Poor Richard" w:hAnsi="Poor Richard"/>
          <w:sz w:val="32"/>
          <w:szCs w:val="32"/>
          <w:u w:val="single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lastRenderedPageBreak/>
        <w:t>e</w:t>
      </w:r>
      <w:r w:rsidR="00A10DE5" w:rsidRPr="00B00BE5">
        <w:rPr>
          <w:rFonts w:ascii="Poor Richard" w:hAnsi="Poor Richard"/>
          <w:sz w:val="28"/>
          <w:szCs w:val="28"/>
        </w:rPr>
        <w:t>valuate</w:t>
      </w:r>
      <w:proofErr w:type="gramEnd"/>
      <w:r w:rsidR="00A10DE5" w:rsidRPr="00B00BE5">
        <w:rPr>
          <w:rFonts w:ascii="Poor Richard" w:hAnsi="Poor Richard"/>
          <w:sz w:val="28"/>
          <w:szCs w:val="28"/>
        </w:rPr>
        <w:t xml:space="preserve"> a speaker’s argument using evidence he/she provides to support claim.  (SL.6.3)</w:t>
      </w:r>
    </w:p>
    <w:p w:rsidR="00477DE9" w:rsidRPr="00B00BE5" w:rsidRDefault="00477DE9" w:rsidP="00477DE9">
      <w:pPr>
        <w:pStyle w:val="ListParagraph"/>
        <w:numPr>
          <w:ilvl w:val="0"/>
          <w:numId w:val="10"/>
        </w:numPr>
        <w:rPr>
          <w:rFonts w:ascii="Poor Richard" w:hAnsi="Poor Richard"/>
          <w:sz w:val="32"/>
          <w:szCs w:val="32"/>
          <w:u w:val="single"/>
        </w:rPr>
      </w:pPr>
      <w:r w:rsidRPr="00B00BE5">
        <w:rPr>
          <w:rFonts w:ascii="Poor Richard" w:hAnsi="Poor Richard"/>
          <w:sz w:val="28"/>
          <w:szCs w:val="28"/>
        </w:rPr>
        <w:t xml:space="preserve"> </w:t>
      </w:r>
      <w:proofErr w:type="gramStart"/>
      <w:r w:rsidR="00035E19" w:rsidRPr="00B00BE5">
        <w:rPr>
          <w:rFonts w:ascii="Poor Richard" w:hAnsi="Poor Richard"/>
          <w:sz w:val="28"/>
          <w:szCs w:val="28"/>
        </w:rPr>
        <w:t>determine</w:t>
      </w:r>
      <w:proofErr w:type="gramEnd"/>
      <w:r w:rsidR="00035E19" w:rsidRPr="00B00BE5">
        <w:rPr>
          <w:rFonts w:ascii="Poor Richard" w:hAnsi="Poor Richard"/>
          <w:sz w:val="28"/>
          <w:szCs w:val="28"/>
        </w:rPr>
        <w:t xml:space="preserve"> a logical sequence for presenting my claims and/or findings.  </w:t>
      </w:r>
      <w:r w:rsidR="005F55EF" w:rsidRPr="00B00BE5">
        <w:rPr>
          <w:rFonts w:ascii="Poor Richard" w:hAnsi="Poor Richard"/>
          <w:sz w:val="28"/>
          <w:szCs w:val="28"/>
        </w:rPr>
        <w:t>(SL.6.4</w:t>
      </w:r>
      <w:r w:rsidRPr="00B00BE5">
        <w:rPr>
          <w:rFonts w:ascii="Poor Richard" w:hAnsi="Poor Richard"/>
          <w:sz w:val="28"/>
          <w:szCs w:val="28"/>
        </w:rPr>
        <w:t>)</w:t>
      </w:r>
    </w:p>
    <w:p w:rsidR="00035E19" w:rsidRPr="00B00BE5" w:rsidRDefault="00035E19" w:rsidP="00477DE9">
      <w:pPr>
        <w:pStyle w:val="ListParagraph"/>
        <w:numPr>
          <w:ilvl w:val="0"/>
          <w:numId w:val="10"/>
        </w:numPr>
        <w:rPr>
          <w:rFonts w:ascii="Poor Richard" w:hAnsi="Poor Richard"/>
          <w:sz w:val="32"/>
          <w:szCs w:val="32"/>
          <w:u w:val="single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support</w:t>
      </w:r>
      <w:proofErr w:type="gramEnd"/>
      <w:r w:rsidRPr="00B00BE5">
        <w:rPr>
          <w:rFonts w:ascii="Poor Richard" w:hAnsi="Poor Richard"/>
          <w:sz w:val="28"/>
          <w:szCs w:val="28"/>
        </w:rPr>
        <w:t xml:space="preserve"> my claims and/or findings with descriptions, facts, and details that support the main idea or theme.  (SL.6.4)</w:t>
      </w:r>
    </w:p>
    <w:p w:rsidR="00035E19" w:rsidRPr="00B00BE5" w:rsidRDefault="00035E19" w:rsidP="00477DE9">
      <w:pPr>
        <w:pStyle w:val="ListParagraph"/>
        <w:numPr>
          <w:ilvl w:val="0"/>
          <w:numId w:val="10"/>
        </w:numPr>
        <w:rPr>
          <w:rFonts w:ascii="Poor Richard" w:hAnsi="Poor Richard"/>
          <w:sz w:val="32"/>
          <w:szCs w:val="32"/>
          <w:u w:val="single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present</w:t>
      </w:r>
      <w:proofErr w:type="gramEnd"/>
      <w:r w:rsidRPr="00B00BE5">
        <w:rPr>
          <w:rFonts w:ascii="Poor Richard" w:hAnsi="Poor Richard"/>
          <w:sz w:val="28"/>
          <w:szCs w:val="28"/>
        </w:rPr>
        <w:t xml:space="preserve"> my information using appropriate eye contact, adequate volume and clear pronunciation.   (SL.6.4)</w:t>
      </w:r>
    </w:p>
    <w:p w:rsidR="00477DE9" w:rsidRPr="00B00BE5" w:rsidRDefault="00477DE9" w:rsidP="00477DE9">
      <w:pPr>
        <w:pStyle w:val="ListParagraph"/>
        <w:numPr>
          <w:ilvl w:val="0"/>
          <w:numId w:val="10"/>
        </w:numPr>
        <w:rPr>
          <w:rFonts w:ascii="Poor Richard" w:hAnsi="Poor Richard"/>
          <w:sz w:val="32"/>
          <w:szCs w:val="32"/>
          <w:u w:val="single"/>
        </w:rPr>
      </w:pPr>
      <w:r w:rsidRPr="00B00BE5">
        <w:rPr>
          <w:rFonts w:ascii="Poor Richard" w:hAnsi="Poor Richard"/>
          <w:sz w:val="28"/>
          <w:szCs w:val="28"/>
        </w:rPr>
        <w:t xml:space="preserve"> </w:t>
      </w:r>
      <w:proofErr w:type="gramStart"/>
      <w:r w:rsidR="00035E19" w:rsidRPr="00B00BE5">
        <w:rPr>
          <w:rFonts w:ascii="Poor Richard" w:hAnsi="Poor Richard"/>
          <w:sz w:val="28"/>
          <w:szCs w:val="28"/>
        </w:rPr>
        <w:t>identify</w:t>
      </w:r>
      <w:proofErr w:type="gramEnd"/>
      <w:r w:rsidR="00035E19" w:rsidRPr="00B00BE5">
        <w:rPr>
          <w:rFonts w:ascii="Poor Richard" w:hAnsi="Poor Richard"/>
          <w:sz w:val="28"/>
          <w:szCs w:val="28"/>
        </w:rPr>
        <w:t xml:space="preserve"> parts of my presentation that could use clarification.  </w:t>
      </w:r>
      <w:r w:rsidR="005F55EF" w:rsidRPr="00B00BE5">
        <w:rPr>
          <w:rFonts w:ascii="Poor Richard" w:hAnsi="Poor Richard"/>
          <w:sz w:val="28"/>
          <w:szCs w:val="28"/>
        </w:rPr>
        <w:t>(SL.6.5</w:t>
      </w:r>
      <w:r w:rsidRPr="00B00BE5">
        <w:rPr>
          <w:rFonts w:ascii="Poor Richard" w:hAnsi="Poor Richard"/>
          <w:sz w:val="28"/>
          <w:szCs w:val="28"/>
        </w:rPr>
        <w:t>)</w:t>
      </w:r>
    </w:p>
    <w:p w:rsidR="00035E19" w:rsidRPr="00B00BE5" w:rsidRDefault="00035E19" w:rsidP="00477DE9">
      <w:pPr>
        <w:pStyle w:val="ListParagraph"/>
        <w:numPr>
          <w:ilvl w:val="0"/>
          <w:numId w:val="10"/>
        </w:numPr>
        <w:rPr>
          <w:rFonts w:ascii="Poor Richard" w:hAnsi="Poor Richard"/>
          <w:sz w:val="32"/>
          <w:szCs w:val="32"/>
          <w:u w:val="single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determine</w:t>
      </w:r>
      <w:proofErr w:type="gramEnd"/>
      <w:r w:rsidRPr="00B00BE5">
        <w:rPr>
          <w:rFonts w:ascii="Poor Richard" w:hAnsi="Poor Richard"/>
          <w:sz w:val="28"/>
          <w:szCs w:val="28"/>
        </w:rPr>
        <w:t xml:space="preserve"> an appropriate media component or visual display to clarify my information.  (SL.6.5)</w:t>
      </w:r>
    </w:p>
    <w:p w:rsidR="00464BAC" w:rsidRPr="0039664D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39664D">
        <w:rPr>
          <w:rFonts w:ascii="Poor Richard" w:hAnsi="Poor Richard"/>
          <w:b/>
          <w:sz w:val="32"/>
          <w:szCs w:val="32"/>
          <w:u w:val="single"/>
        </w:rPr>
        <w:t>Language</w:t>
      </w:r>
    </w:p>
    <w:p w:rsidR="00143BD9" w:rsidRPr="00B00BE5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B00BE5">
        <w:rPr>
          <w:rFonts w:ascii="Poor Richard" w:hAnsi="Poor Richard"/>
          <w:sz w:val="28"/>
          <w:szCs w:val="28"/>
        </w:rPr>
        <w:t xml:space="preserve">I can. . . . </w:t>
      </w:r>
    </w:p>
    <w:p w:rsidR="00464BAC" w:rsidRPr="00B00BE5" w:rsidRDefault="006D6341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r w:rsidRPr="00B00BE5">
        <w:rPr>
          <w:rFonts w:ascii="Poor Richard" w:hAnsi="Poor Richard"/>
          <w:sz w:val="28"/>
          <w:szCs w:val="28"/>
        </w:rPr>
        <w:t xml:space="preserve"> </w:t>
      </w:r>
      <w:proofErr w:type="gramStart"/>
      <w:r w:rsidR="00035E19" w:rsidRPr="00B00BE5">
        <w:rPr>
          <w:rFonts w:ascii="Poor Richard" w:hAnsi="Poor Richard"/>
          <w:sz w:val="28"/>
          <w:szCs w:val="28"/>
        </w:rPr>
        <w:t>identify</w:t>
      </w:r>
      <w:proofErr w:type="gramEnd"/>
      <w:r w:rsidR="00035E19" w:rsidRPr="00B00BE5">
        <w:rPr>
          <w:rFonts w:ascii="Poor Richard" w:hAnsi="Poor Richard"/>
          <w:sz w:val="28"/>
          <w:szCs w:val="28"/>
        </w:rPr>
        <w:t xml:space="preserve"> simple, compound, and complex sentence structures.  </w:t>
      </w:r>
      <w:r w:rsidR="005F55EF" w:rsidRPr="00B00BE5">
        <w:rPr>
          <w:rFonts w:ascii="Poor Richard" w:hAnsi="Poor Richard"/>
          <w:sz w:val="28"/>
          <w:szCs w:val="28"/>
        </w:rPr>
        <w:t>(L.6.3</w:t>
      </w:r>
      <w:r w:rsidRPr="00B00BE5">
        <w:rPr>
          <w:rFonts w:ascii="Poor Richard" w:hAnsi="Poor Richard"/>
          <w:sz w:val="28"/>
          <w:szCs w:val="28"/>
        </w:rPr>
        <w:t>)</w:t>
      </w:r>
    </w:p>
    <w:p w:rsidR="00035E19" w:rsidRPr="00B00BE5" w:rsidRDefault="00035E19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determine</w:t>
      </w:r>
      <w:proofErr w:type="gramEnd"/>
      <w:r w:rsidRPr="00B00BE5">
        <w:rPr>
          <w:rFonts w:ascii="Poor Richard" w:hAnsi="Poor Richard"/>
          <w:sz w:val="28"/>
          <w:szCs w:val="28"/>
        </w:rPr>
        <w:t xml:space="preserve"> an author’s purpose for using varied sentence structures to create an individual style and specific tone.  (L.6.3)</w:t>
      </w:r>
    </w:p>
    <w:p w:rsidR="00035E19" w:rsidRPr="00B00BE5" w:rsidRDefault="00035E19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create</w:t>
      </w:r>
      <w:proofErr w:type="gramEnd"/>
      <w:r w:rsidRPr="00B00BE5">
        <w:rPr>
          <w:rFonts w:ascii="Poor Richard" w:hAnsi="Poor Richard"/>
          <w:sz w:val="28"/>
          <w:szCs w:val="28"/>
        </w:rPr>
        <w:t xml:space="preserve"> a written or spoken piece that mimics the style of a specific author/speaker.  (L.6.3)</w:t>
      </w:r>
    </w:p>
    <w:p w:rsidR="00035E19" w:rsidRDefault="00035E19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 w:rsidRPr="00B00BE5">
        <w:rPr>
          <w:rFonts w:ascii="Poor Richard" w:hAnsi="Poor Richard"/>
          <w:sz w:val="28"/>
          <w:szCs w:val="28"/>
        </w:rPr>
        <w:t>vary</w:t>
      </w:r>
      <w:proofErr w:type="gramEnd"/>
      <w:r w:rsidRPr="00B00BE5">
        <w:rPr>
          <w:rFonts w:ascii="Poor Richard" w:hAnsi="Poor Richard"/>
          <w:sz w:val="28"/>
          <w:szCs w:val="28"/>
        </w:rPr>
        <w:t xml:space="preserve"> sentence patterns in my own writing and speaking to create an individual style and specific tone that maintains consistency.  (L.6.3)</w:t>
      </w:r>
    </w:p>
    <w:p w:rsidR="006D6341" w:rsidRPr="00B00BE5" w:rsidRDefault="006D6341" w:rsidP="005F55EF">
      <w:pPr>
        <w:pStyle w:val="ListParagraph"/>
        <w:rPr>
          <w:rFonts w:ascii="Poor Richard" w:hAnsi="Poor Richard"/>
          <w:sz w:val="28"/>
          <w:szCs w:val="28"/>
        </w:rPr>
      </w:pPr>
      <w:bookmarkStart w:id="0" w:name="_GoBack"/>
      <w:bookmarkEnd w:id="0"/>
    </w:p>
    <w:sectPr w:rsidR="006D6341" w:rsidRPr="00B00BE5" w:rsidSect="0014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D22"/>
    <w:multiLevelType w:val="hybridMultilevel"/>
    <w:tmpl w:val="52AC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C30"/>
    <w:multiLevelType w:val="hybridMultilevel"/>
    <w:tmpl w:val="07A4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63D"/>
    <w:multiLevelType w:val="hybridMultilevel"/>
    <w:tmpl w:val="558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27205"/>
    <w:multiLevelType w:val="hybridMultilevel"/>
    <w:tmpl w:val="04C0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B0274"/>
    <w:multiLevelType w:val="hybridMultilevel"/>
    <w:tmpl w:val="7A26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707F"/>
    <w:multiLevelType w:val="hybridMultilevel"/>
    <w:tmpl w:val="2F98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247A9"/>
    <w:multiLevelType w:val="hybridMultilevel"/>
    <w:tmpl w:val="BCD8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23FD4"/>
    <w:multiLevelType w:val="hybridMultilevel"/>
    <w:tmpl w:val="AF8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E25ED"/>
    <w:multiLevelType w:val="hybridMultilevel"/>
    <w:tmpl w:val="3A4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D69CC"/>
    <w:multiLevelType w:val="hybridMultilevel"/>
    <w:tmpl w:val="1E3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A37A7"/>
    <w:multiLevelType w:val="hybridMultilevel"/>
    <w:tmpl w:val="49AA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76920"/>
    <w:multiLevelType w:val="hybridMultilevel"/>
    <w:tmpl w:val="8CC2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C"/>
    <w:rsid w:val="00035E19"/>
    <w:rsid w:val="000847C7"/>
    <w:rsid w:val="000B2E06"/>
    <w:rsid w:val="000C6F4C"/>
    <w:rsid w:val="00143BD9"/>
    <w:rsid w:val="00243D7B"/>
    <w:rsid w:val="002C6172"/>
    <w:rsid w:val="00365EB4"/>
    <w:rsid w:val="0039664D"/>
    <w:rsid w:val="003E1FA0"/>
    <w:rsid w:val="003E6493"/>
    <w:rsid w:val="003F76AA"/>
    <w:rsid w:val="00464BAC"/>
    <w:rsid w:val="00477DE9"/>
    <w:rsid w:val="005F55EF"/>
    <w:rsid w:val="00601A53"/>
    <w:rsid w:val="00610CBE"/>
    <w:rsid w:val="006162A1"/>
    <w:rsid w:val="0065337B"/>
    <w:rsid w:val="00693752"/>
    <w:rsid w:val="006D6341"/>
    <w:rsid w:val="007B3AEB"/>
    <w:rsid w:val="008E367D"/>
    <w:rsid w:val="00953321"/>
    <w:rsid w:val="009652BD"/>
    <w:rsid w:val="00A10DE5"/>
    <w:rsid w:val="00A3692F"/>
    <w:rsid w:val="00AB12BF"/>
    <w:rsid w:val="00B00BE5"/>
    <w:rsid w:val="00CE2820"/>
    <w:rsid w:val="00D93F43"/>
    <w:rsid w:val="00E02F22"/>
    <w:rsid w:val="00EB5731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cp:lastModifiedBy>Young, Amy</cp:lastModifiedBy>
  <cp:revision>2</cp:revision>
  <cp:lastPrinted>2012-08-17T15:49:00Z</cp:lastPrinted>
  <dcterms:created xsi:type="dcterms:W3CDTF">2015-01-09T01:46:00Z</dcterms:created>
  <dcterms:modified xsi:type="dcterms:W3CDTF">2015-01-09T01:46:00Z</dcterms:modified>
</cp:coreProperties>
</file>